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A47" w:rsidRPr="008F2C97" w:rsidRDefault="00965A47" w:rsidP="004B7243">
      <w:pPr>
        <w:pStyle w:val="AralkYok"/>
        <w:jc w:val="center"/>
        <w:rPr>
          <w:rFonts w:ascii="Times New Roman" w:hAnsi="Times New Roman"/>
          <w:sz w:val="24"/>
          <w:szCs w:val="24"/>
        </w:rPr>
      </w:pPr>
      <w:bookmarkStart w:id="0" w:name="_GoBack"/>
      <w:bookmarkEnd w:id="0"/>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1"/>
        <w:gridCol w:w="7166"/>
      </w:tblGrid>
      <w:tr w:rsidR="00965A47" w:rsidRPr="00F2474F" w:rsidTr="001632D5">
        <w:tc>
          <w:tcPr>
            <w:tcW w:w="14197" w:type="dxa"/>
            <w:gridSpan w:val="2"/>
          </w:tcPr>
          <w:p w:rsidR="00965A47" w:rsidRPr="00F2474F" w:rsidRDefault="00965A47" w:rsidP="007B73F4">
            <w:pPr>
              <w:pStyle w:val="Gvdemetni0"/>
              <w:shd w:val="clear" w:color="auto" w:fill="auto"/>
              <w:tabs>
                <w:tab w:val="left" w:pos="438"/>
              </w:tabs>
              <w:spacing w:before="0" w:after="0"/>
              <w:ind w:firstLine="0"/>
              <w:jc w:val="left"/>
              <w:rPr>
                <w:rFonts w:asciiTheme="minorHAnsi" w:hAnsiTheme="minorHAnsi"/>
                <w:b/>
                <w:sz w:val="22"/>
                <w:szCs w:val="22"/>
              </w:rPr>
            </w:pPr>
            <w:r w:rsidRPr="00F2474F">
              <w:rPr>
                <w:rFonts w:asciiTheme="minorHAnsi" w:eastAsia="Calibri" w:hAnsiTheme="minorHAnsi"/>
                <w:b/>
                <w:sz w:val="22"/>
                <w:szCs w:val="22"/>
              </w:rPr>
              <w:t xml:space="preserve">ÖÇ1: </w:t>
            </w:r>
            <w:r w:rsidRPr="00F2474F">
              <w:rPr>
                <w:rFonts w:asciiTheme="minorHAnsi" w:hAnsiTheme="minorHAnsi"/>
                <w:b/>
                <w:sz w:val="22"/>
                <w:szCs w:val="22"/>
              </w:rPr>
              <w:t>Makine mühendisliği konularında yeterli bilgi birikimi; bu alanlardaki kuramsal ve uygulamalı bilgileri mühendislik problemlerini modelleme ve çözme için uygulayabilme becerisi.</w:t>
            </w:r>
          </w:p>
        </w:tc>
      </w:tr>
      <w:tr w:rsidR="00965A47" w:rsidRPr="00F2474F" w:rsidTr="005E4A1D">
        <w:tc>
          <w:tcPr>
            <w:tcW w:w="7031"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TYYÇ Maddeleri</w:t>
            </w:r>
          </w:p>
          <w:p w:rsidR="00965A47" w:rsidRPr="00F2474F" w:rsidRDefault="00965A47" w:rsidP="007B73F4">
            <w:pPr>
              <w:pStyle w:val="AralkYok"/>
              <w:ind w:left="0"/>
              <w:rPr>
                <w:rFonts w:asciiTheme="minorHAnsi" w:hAnsiTheme="minorHAnsi"/>
                <w:b/>
              </w:rPr>
            </w:pPr>
          </w:p>
          <w:p w:rsidR="00965A47" w:rsidRPr="00F2474F" w:rsidRDefault="00965A47" w:rsidP="007B73F4">
            <w:pPr>
              <w:spacing w:after="0"/>
              <w:ind w:left="142" w:hanging="142"/>
            </w:pPr>
            <w:r w:rsidRPr="00F2474F">
              <w:rPr>
                <w:b/>
              </w:rPr>
              <w:t>BİLGİ</w:t>
            </w:r>
          </w:p>
          <w:p w:rsidR="00965A47" w:rsidRDefault="00965A47" w:rsidP="007B73F4">
            <w:pPr>
              <w:spacing w:after="0"/>
              <w:ind w:left="142" w:hanging="142"/>
            </w:pPr>
            <w:r w:rsidRPr="00F2474F">
              <w:t>1. Lisans düzeyi yeterliliklerine dayalı olarak, aynı veya farklı bir alanda bilgilerini uzmanlık düzeyinde geliştirebilme ve derinleştirebilme.</w:t>
            </w:r>
          </w:p>
          <w:p w:rsidR="007B73F4" w:rsidRPr="00F2474F" w:rsidRDefault="007B73F4" w:rsidP="007B73F4">
            <w:pPr>
              <w:spacing w:after="0"/>
              <w:ind w:left="142" w:hanging="142"/>
            </w:pPr>
          </w:p>
          <w:p w:rsidR="00965A47" w:rsidRPr="00F2474F" w:rsidRDefault="00965A47" w:rsidP="007B73F4">
            <w:pPr>
              <w:spacing w:after="0"/>
              <w:ind w:left="142" w:hanging="142"/>
              <w:rPr>
                <w:b/>
              </w:rPr>
            </w:pPr>
            <w:r w:rsidRPr="00F2474F">
              <w:rPr>
                <w:b/>
              </w:rPr>
              <w:t>BECERİLER</w:t>
            </w:r>
          </w:p>
          <w:p w:rsidR="00965A47" w:rsidRPr="00F2474F" w:rsidRDefault="00965A47" w:rsidP="007B73F4">
            <w:pPr>
              <w:spacing w:after="0"/>
              <w:ind w:left="142" w:hanging="142"/>
            </w:pPr>
            <w:r w:rsidRPr="00F2474F">
              <w:t>1. Alanında edindiği uzmanlık düzeyindeki kuramsal ve uygulamalı bilgileri kullanabilme.</w:t>
            </w:r>
          </w:p>
          <w:p w:rsidR="00965A47" w:rsidRPr="00F2474F" w:rsidRDefault="00965A47" w:rsidP="007B73F4">
            <w:pPr>
              <w:pStyle w:val="AralkYok"/>
              <w:ind w:left="0"/>
              <w:rPr>
                <w:rFonts w:asciiTheme="minorHAnsi" w:hAnsiTheme="minorHAnsi"/>
              </w:rPr>
            </w:pPr>
          </w:p>
          <w:p w:rsidR="00965A47" w:rsidRPr="00F2474F" w:rsidRDefault="00965A47" w:rsidP="007B73F4">
            <w:pPr>
              <w:pStyle w:val="AralkYok"/>
              <w:ind w:left="0"/>
              <w:rPr>
                <w:rFonts w:asciiTheme="minorHAnsi" w:hAnsiTheme="minorHAnsi"/>
              </w:rPr>
            </w:pPr>
          </w:p>
        </w:tc>
        <w:tc>
          <w:tcPr>
            <w:tcW w:w="7166"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TAY Maddeleri</w:t>
            </w:r>
          </w:p>
          <w:p w:rsidR="00965A47" w:rsidRPr="00F2474F" w:rsidRDefault="00965A47" w:rsidP="007B73F4">
            <w:pPr>
              <w:pStyle w:val="AralkYok"/>
              <w:ind w:left="0"/>
              <w:rPr>
                <w:rFonts w:asciiTheme="minorHAnsi" w:hAnsiTheme="minorHAnsi"/>
              </w:rPr>
            </w:pPr>
          </w:p>
          <w:p w:rsidR="00965A47" w:rsidRPr="00F2474F" w:rsidRDefault="00965A47" w:rsidP="007B73F4">
            <w:pPr>
              <w:autoSpaceDE w:val="0"/>
              <w:autoSpaceDN w:val="0"/>
              <w:adjustRightInd w:val="0"/>
              <w:spacing w:after="0"/>
              <w:ind w:left="142" w:hanging="142"/>
              <w:rPr>
                <w:b/>
                <w:bCs/>
              </w:rPr>
            </w:pPr>
            <w:r w:rsidRPr="00F2474F">
              <w:rPr>
                <w:b/>
                <w:bCs/>
              </w:rPr>
              <w:t>BİLGİ</w:t>
            </w:r>
          </w:p>
          <w:p w:rsidR="00965A47" w:rsidRPr="00F2474F" w:rsidRDefault="00965A47" w:rsidP="007B73F4">
            <w:pPr>
              <w:autoSpaceDE w:val="0"/>
              <w:autoSpaceDN w:val="0"/>
              <w:adjustRightInd w:val="0"/>
              <w:spacing w:after="0"/>
              <w:ind w:left="142" w:hanging="142"/>
            </w:pPr>
            <w:r w:rsidRPr="00F2474F">
              <w:t xml:space="preserve">1. Mühendislik alanında bilimsel araştırma yaparak bilgiye genişlemesine ve derinlemesine ulaşır, bilgiyi değerlendirir, yorumlar ve uygular. </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pPr>
            <w:r w:rsidRPr="00F2474F">
              <w:rPr>
                <w:b/>
                <w:bCs/>
              </w:rPr>
              <w:t>YETKİNLİKLER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t>Bağımsız Çalışabilme ve Sorumluluk Alabilme Yetkinliği</w:t>
            </w:r>
          </w:p>
          <w:p w:rsidR="00965A47" w:rsidRPr="00F2474F" w:rsidRDefault="00965A47" w:rsidP="007B73F4">
            <w:pPr>
              <w:autoSpaceDE w:val="0"/>
              <w:autoSpaceDN w:val="0"/>
              <w:adjustRightInd w:val="0"/>
              <w:spacing w:after="0"/>
              <w:ind w:left="142" w:hanging="142"/>
            </w:pPr>
            <w:r w:rsidRPr="00F2474F">
              <w:t>2. Mühendislik alanında bilimsel araştırma yaparak bilgiye genişlemesine ve derinlemesine ulaşır, bilgiyi değerlendirir, yorumlar ve uygular.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t xml:space="preserve">İletişim ve Sosyal Yetkinlik </w:t>
            </w:r>
          </w:p>
          <w:p w:rsidR="00965A47" w:rsidRPr="00F2474F" w:rsidRDefault="00965A47" w:rsidP="007B73F4">
            <w:pPr>
              <w:autoSpaceDE w:val="0"/>
              <w:autoSpaceDN w:val="0"/>
              <w:adjustRightInd w:val="0"/>
              <w:spacing w:after="0"/>
              <w:ind w:left="142" w:hanging="142"/>
            </w:pPr>
            <w:r w:rsidRPr="00F2474F">
              <w:t>4. Mühendislik alanında bilimsel araştırma yaparak bilgiye genişlemesine ve derinlemesine ulaşır, bilgiyi değerlendirir, yorumlar ve uygular.</w:t>
            </w:r>
          </w:p>
        </w:tc>
      </w:tr>
      <w:tr w:rsidR="00965A47" w:rsidRPr="00F2474F" w:rsidTr="001632D5">
        <w:tc>
          <w:tcPr>
            <w:tcW w:w="14197" w:type="dxa"/>
            <w:gridSpan w:val="2"/>
          </w:tcPr>
          <w:p w:rsidR="00965A47" w:rsidRPr="00F2474F" w:rsidRDefault="00965A47" w:rsidP="007B73F4">
            <w:pPr>
              <w:pStyle w:val="Gvdemetni0"/>
              <w:shd w:val="clear" w:color="auto" w:fill="auto"/>
              <w:tabs>
                <w:tab w:val="left" w:pos="462"/>
              </w:tabs>
              <w:spacing w:before="0" w:after="0"/>
              <w:ind w:firstLine="0"/>
              <w:jc w:val="left"/>
              <w:rPr>
                <w:rFonts w:asciiTheme="minorHAnsi" w:hAnsiTheme="minorHAnsi"/>
                <w:b/>
                <w:sz w:val="22"/>
                <w:szCs w:val="22"/>
              </w:rPr>
            </w:pPr>
            <w:r w:rsidRPr="00F2474F">
              <w:rPr>
                <w:rFonts w:asciiTheme="minorHAnsi" w:eastAsia="Calibri" w:hAnsiTheme="minorHAnsi"/>
                <w:b/>
                <w:sz w:val="22"/>
                <w:szCs w:val="22"/>
              </w:rPr>
              <w:t xml:space="preserve">ÖÇ2: </w:t>
            </w:r>
            <w:r w:rsidRPr="00F2474F">
              <w:rPr>
                <w:rFonts w:asciiTheme="minorHAnsi" w:hAnsiTheme="minorHAnsi"/>
                <w:b/>
                <w:sz w:val="22"/>
                <w:szCs w:val="22"/>
              </w:rPr>
              <w:t>Karmaşık Makine mühendisliği problemlerini saptama, tanımlama, formüle etme ve çözme becerisi; bu amaçla uygun analitik ve modelleme yöntemlerini seçme ve uygulama becerisi.</w:t>
            </w:r>
          </w:p>
        </w:tc>
      </w:tr>
      <w:tr w:rsidR="00965A47" w:rsidRPr="00F2474F" w:rsidTr="00532ED0">
        <w:tc>
          <w:tcPr>
            <w:tcW w:w="7031"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TYYÇ Maddeleri</w:t>
            </w:r>
          </w:p>
          <w:p w:rsidR="00965A47" w:rsidRPr="00F2474F" w:rsidRDefault="00965A47" w:rsidP="007B73F4">
            <w:pPr>
              <w:pStyle w:val="AralkYok"/>
              <w:ind w:left="0"/>
              <w:rPr>
                <w:rFonts w:asciiTheme="minorHAnsi" w:hAnsiTheme="minorHAnsi"/>
              </w:rPr>
            </w:pPr>
          </w:p>
          <w:p w:rsidR="00965A47" w:rsidRPr="00F2474F" w:rsidRDefault="00965A47" w:rsidP="007B73F4">
            <w:pPr>
              <w:spacing w:after="0"/>
              <w:ind w:left="142" w:hanging="142"/>
              <w:rPr>
                <w:b/>
              </w:rPr>
            </w:pPr>
            <w:r w:rsidRPr="00F2474F">
              <w:rPr>
                <w:b/>
              </w:rPr>
              <w:t>BİLGİ</w:t>
            </w:r>
          </w:p>
          <w:p w:rsidR="00965A47" w:rsidRPr="00F2474F" w:rsidRDefault="00965A47" w:rsidP="007B73F4">
            <w:pPr>
              <w:spacing w:after="0"/>
              <w:ind w:left="142" w:hanging="142"/>
            </w:pPr>
            <w:r w:rsidRPr="00F2474F">
              <w:t>1. Lisans düzeyi yeterliliklerine dayalı olarak, aynı veya farklı bir alanda bilgilerini uzmanlık düzeyinde geliştirebilme ve derinleştirebilme.</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pPr>
            <w:r w:rsidRPr="00F2474F">
              <w:rPr>
                <w:b/>
                <w:bCs/>
              </w:rPr>
              <w:lastRenderedPageBreak/>
              <w:t>YETKİNLİKLER</w:t>
            </w:r>
          </w:p>
          <w:p w:rsidR="007B73F4" w:rsidRDefault="007B73F4" w:rsidP="007B73F4">
            <w:pPr>
              <w:spacing w:after="0"/>
              <w:ind w:left="142" w:hanging="142"/>
              <w:rPr>
                <w:b/>
              </w:rPr>
            </w:pPr>
          </w:p>
          <w:p w:rsidR="00965A47" w:rsidRPr="00F2474F" w:rsidRDefault="00965A47" w:rsidP="007B73F4">
            <w:pPr>
              <w:spacing w:after="0"/>
              <w:ind w:left="142" w:hanging="142"/>
              <w:rPr>
                <w:b/>
              </w:rPr>
            </w:pPr>
            <w:r w:rsidRPr="00F2474F">
              <w:rPr>
                <w:b/>
              </w:rPr>
              <w:t>Öğrenme Yetkinliği</w:t>
            </w:r>
          </w:p>
          <w:p w:rsidR="00965A47" w:rsidRPr="00F2474F" w:rsidRDefault="00965A47" w:rsidP="007B73F4">
            <w:pPr>
              <w:spacing w:after="0"/>
              <w:ind w:left="142" w:hanging="142"/>
            </w:pPr>
            <w:r w:rsidRPr="00F2474F">
              <w:t>1. Alanında edindiği uzmanlık düzeyindeki bilgi ve becerileri eleştirel bir yaklaşımla değerlendirebilme ve öğrenmesini yönlendirebilme.</w:t>
            </w:r>
          </w:p>
        </w:tc>
        <w:tc>
          <w:tcPr>
            <w:tcW w:w="7166" w:type="dxa"/>
          </w:tcPr>
          <w:p w:rsidR="00965A47" w:rsidRPr="00F2474F" w:rsidRDefault="00965A47" w:rsidP="007B73F4">
            <w:pPr>
              <w:pStyle w:val="AralkYok"/>
              <w:ind w:left="0"/>
              <w:rPr>
                <w:rFonts w:asciiTheme="minorHAnsi" w:hAnsiTheme="minorHAnsi"/>
              </w:rPr>
            </w:pPr>
            <w:r w:rsidRPr="00F2474F">
              <w:rPr>
                <w:rFonts w:asciiTheme="minorHAnsi" w:hAnsiTheme="minorHAnsi"/>
              </w:rPr>
              <w:lastRenderedPageBreak/>
              <w:t>İlgili TAY Maddeleri</w:t>
            </w:r>
          </w:p>
          <w:p w:rsidR="00965A47" w:rsidRPr="00F2474F" w:rsidRDefault="00965A47" w:rsidP="007B73F4">
            <w:pPr>
              <w:pStyle w:val="AralkYok"/>
              <w:ind w:left="0"/>
              <w:rPr>
                <w:rFonts w:asciiTheme="minorHAnsi" w:hAnsiTheme="minorHAnsi"/>
              </w:rPr>
            </w:pPr>
          </w:p>
          <w:p w:rsidR="00965A47" w:rsidRPr="00F2474F" w:rsidRDefault="00965A47" w:rsidP="007B73F4">
            <w:pPr>
              <w:autoSpaceDE w:val="0"/>
              <w:autoSpaceDN w:val="0"/>
              <w:adjustRightInd w:val="0"/>
              <w:spacing w:after="0"/>
              <w:ind w:left="142" w:hanging="142"/>
              <w:rPr>
                <w:b/>
                <w:bCs/>
              </w:rPr>
            </w:pPr>
            <w:r w:rsidRPr="00F2474F">
              <w:rPr>
                <w:b/>
                <w:bCs/>
              </w:rPr>
              <w:t>BİLGİ</w:t>
            </w:r>
          </w:p>
          <w:p w:rsidR="00965A47" w:rsidRPr="00F2474F" w:rsidRDefault="00965A47" w:rsidP="007B73F4">
            <w:pPr>
              <w:autoSpaceDE w:val="0"/>
              <w:autoSpaceDN w:val="0"/>
              <w:adjustRightInd w:val="0"/>
              <w:spacing w:after="0"/>
              <w:ind w:left="142" w:hanging="142"/>
            </w:pPr>
            <w:r w:rsidRPr="00F2474F">
              <w:t xml:space="preserve">2. Mühendislikte uygulanan güncel teknik ve yöntemler ile bunların kısıtları hakkında kapsamlı bilgi sahibidir. </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pPr>
            <w:r w:rsidRPr="00F2474F">
              <w:rPr>
                <w:b/>
                <w:bCs/>
              </w:rPr>
              <w:lastRenderedPageBreak/>
              <w:t>YETKİNLİKLER</w:t>
            </w:r>
          </w:p>
          <w:p w:rsidR="00965A47" w:rsidRPr="00F2474F" w:rsidRDefault="00965A47" w:rsidP="007B73F4">
            <w:pPr>
              <w:autoSpaceDE w:val="0"/>
              <w:autoSpaceDN w:val="0"/>
              <w:adjustRightInd w:val="0"/>
              <w:spacing w:after="0"/>
              <w:ind w:left="142" w:hanging="142"/>
              <w:rPr>
                <w:b/>
                <w:bCs/>
              </w:rPr>
            </w:pPr>
            <w:r w:rsidRPr="00F2474F">
              <w:rPr>
                <w:b/>
                <w:bCs/>
              </w:rPr>
              <w:t xml:space="preserve">İletişim ve Sosyal Yetkinlik </w:t>
            </w:r>
          </w:p>
          <w:p w:rsidR="00965A47" w:rsidRPr="00F2474F" w:rsidRDefault="00965A47" w:rsidP="007B73F4">
            <w:pPr>
              <w:autoSpaceDE w:val="0"/>
              <w:autoSpaceDN w:val="0"/>
              <w:adjustRightInd w:val="0"/>
              <w:spacing w:after="0"/>
              <w:ind w:left="142" w:hanging="142"/>
            </w:pPr>
            <w:r w:rsidRPr="00F2474F">
              <w:t>7. Mühendislikte uygulanan güncel teknik ve yöntemler ile bunların kısıtları hakkında kapsamlı bilgiye sahip olur.</w:t>
            </w:r>
          </w:p>
        </w:tc>
      </w:tr>
      <w:tr w:rsidR="00965A47" w:rsidRPr="00F2474F" w:rsidTr="001632D5">
        <w:tc>
          <w:tcPr>
            <w:tcW w:w="14197" w:type="dxa"/>
            <w:gridSpan w:val="2"/>
          </w:tcPr>
          <w:p w:rsidR="00965A47" w:rsidRPr="00F2474F" w:rsidRDefault="00965A47" w:rsidP="007B73F4">
            <w:pPr>
              <w:pStyle w:val="Gvdemetni0"/>
              <w:shd w:val="clear" w:color="auto" w:fill="auto"/>
              <w:tabs>
                <w:tab w:val="left" w:pos="462"/>
              </w:tabs>
              <w:spacing w:before="0" w:after="0" w:line="326" w:lineRule="exact"/>
              <w:ind w:firstLine="0"/>
              <w:jc w:val="left"/>
              <w:rPr>
                <w:rFonts w:asciiTheme="minorHAnsi" w:hAnsiTheme="minorHAnsi"/>
                <w:b/>
                <w:sz w:val="22"/>
                <w:szCs w:val="22"/>
              </w:rPr>
            </w:pPr>
            <w:r w:rsidRPr="00F2474F">
              <w:rPr>
                <w:rFonts w:asciiTheme="minorHAnsi" w:eastAsia="Calibri" w:hAnsiTheme="minorHAnsi"/>
                <w:b/>
                <w:sz w:val="22"/>
                <w:szCs w:val="22"/>
              </w:rPr>
              <w:lastRenderedPageBreak/>
              <w:t xml:space="preserve">ÖÇ3: </w:t>
            </w:r>
            <w:r w:rsidRPr="00F2474F">
              <w:rPr>
                <w:rFonts w:asciiTheme="minorHAnsi" w:hAnsiTheme="minorHAnsi"/>
                <w:b/>
                <w:sz w:val="22"/>
                <w:szCs w:val="22"/>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r>
      <w:tr w:rsidR="00965A47" w:rsidRPr="00F2474F" w:rsidTr="00532ED0">
        <w:tc>
          <w:tcPr>
            <w:tcW w:w="7031"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TYYÇ Maddeleri</w:t>
            </w:r>
          </w:p>
          <w:p w:rsidR="00965A47" w:rsidRPr="00F2474F" w:rsidRDefault="00965A47" w:rsidP="007B73F4">
            <w:pPr>
              <w:pStyle w:val="AralkYok"/>
              <w:ind w:left="0"/>
              <w:rPr>
                <w:rFonts w:asciiTheme="minorHAnsi" w:hAnsiTheme="minorHAnsi"/>
              </w:rPr>
            </w:pPr>
          </w:p>
          <w:p w:rsidR="00965A47" w:rsidRPr="00F2474F" w:rsidRDefault="00965A47" w:rsidP="007B73F4">
            <w:pPr>
              <w:spacing w:after="0"/>
              <w:ind w:left="142" w:hanging="142"/>
              <w:rPr>
                <w:b/>
              </w:rPr>
            </w:pPr>
            <w:r w:rsidRPr="00F2474F">
              <w:rPr>
                <w:b/>
              </w:rPr>
              <w:t>BİLGİ</w:t>
            </w:r>
          </w:p>
          <w:p w:rsidR="00965A47" w:rsidRPr="00F2474F" w:rsidRDefault="00965A47" w:rsidP="007B73F4">
            <w:pPr>
              <w:spacing w:after="0"/>
              <w:ind w:left="142" w:hanging="142"/>
              <w:rPr>
                <w:bCs/>
                <w:iCs/>
              </w:rPr>
            </w:pPr>
            <w:r w:rsidRPr="00F2474F">
              <w:rPr>
                <w:bCs/>
                <w:iCs/>
              </w:rPr>
              <w:t>2. Alanının ilişkili olduğu disiplinler arası etkileşimi kavrayabilme.</w:t>
            </w:r>
          </w:p>
          <w:p w:rsidR="007B73F4" w:rsidRDefault="007B73F4" w:rsidP="007B73F4">
            <w:pPr>
              <w:spacing w:after="0"/>
              <w:ind w:left="142" w:hanging="142"/>
              <w:rPr>
                <w:b/>
              </w:rPr>
            </w:pPr>
          </w:p>
          <w:p w:rsidR="00965A47" w:rsidRPr="00F2474F" w:rsidRDefault="00965A47" w:rsidP="007B73F4">
            <w:pPr>
              <w:spacing w:after="0"/>
              <w:ind w:left="142" w:hanging="142"/>
              <w:rPr>
                <w:b/>
              </w:rPr>
            </w:pPr>
            <w:r w:rsidRPr="00F2474F">
              <w:rPr>
                <w:b/>
              </w:rPr>
              <w:t>BECERİLER</w:t>
            </w:r>
          </w:p>
          <w:p w:rsidR="00965A47" w:rsidRPr="00F2474F" w:rsidRDefault="00965A47" w:rsidP="007B73F4">
            <w:pPr>
              <w:spacing w:after="0"/>
              <w:ind w:left="142" w:hanging="142"/>
            </w:pPr>
            <w:r w:rsidRPr="00F2474F">
              <w:t>2. Alanında edindiği bilgileri farklı disiplin alanlarından gelen bilgilerle bütünleştirerek yorumlayabilme ve yeni bilgiler oluşturabilme,</w:t>
            </w:r>
          </w:p>
          <w:p w:rsidR="007B73F4" w:rsidRDefault="007B73F4" w:rsidP="007B73F4">
            <w:pPr>
              <w:spacing w:after="0"/>
              <w:ind w:left="142" w:hanging="142"/>
              <w:rPr>
                <w:b/>
              </w:rPr>
            </w:pPr>
          </w:p>
          <w:p w:rsidR="00965A47" w:rsidRPr="00F2474F" w:rsidRDefault="00965A47" w:rsidP="007B73F4">
            <w:pPr>
              <w:spacing w:after="0"/>
              <w:ind w:left="142" w:hanging="142"/>
              <w:rPr>
                <w:b/>
              </w:rPr>
            </w:pPr>
            <w:r w:rsidRPr="00F2474F">
              <w:rPr>
                <w:b/>
              </w:rPr>
              <w:t>YETKİNLİKLER</w:t>
            </w:r>
          </w:p>
          <w:p w:rsidR="007B73F4" w:rsidRDefault="007B73F4" w:rsidP="007B73F4">
            <w:pPr>
              <w:spacing w:after="0"/>
              <w:ind w:left="142" w:hanging="142"/>
              <w:rPr>
                <w:b/>
              </w:rPr>
            </w:pPr>
          </w:p>
          <w:p w:rsidR="00965A47" w:rsidRPr="00F2474F" w:rsidRDefault="00965A47" w:rsidP="007B73F4">
            <w:pPr>
              <w:spacing w:after="0"/>
              <w:ind w:left="142" w:hanging="142"/>
              <w:rPr>
                <w:b/>
              </w:rPr>
            </w:pPr>
            <w:r w:rsidRPr="00F2474F">
              <w:rPr>
                <w:b/>
              </w:rPr>
              <w:t>Bağımsız Çalışabilme ve Sorumluluk Alabilme Yetkinliği</w:t>
            </w:r>
          </w:p>
          <w:p w:rsidR="00965A47" w:rsidRPr="00F2474F" w:rsidRDefault="00965A47" w:rsidP="007B73F4">
            <w:pPr>
              <w:spacing w:after="0"/>
              <w:ind w:left="142" w:hanging="142"/>
            </w:pPr>
            <w:r w:rsidRPr="00F2474F">
              <w:t>2. Alanı ile ilgili uygulamalarda karşılaşılan ve öngörülemeyen karmaşık sorunların çözümü için yeni stratejik yaklaşımlar geliştirebilme ve sorumluluk alarak çözüm üretebilme.</w:t>
            </w:r>
          </w:p>
          <w:p w:rsidR="00965A47" w:rsidRPr="00F2474F" w:rsidRDefault="00965A47" w:rsidP="007B73F4">
            <w:pPr>
              <w:pStyle w:val="AralkYok"/>
              <w:ind w:left="0"/>
              <w:rPr>
                <w:rFonts w:asciiTheme="minorHAnsi" w:hAnsiTheme="minorHAnsi"/>
              </w:rPr>
            </w:pPr>
          </w:p>
          <w:p w:rsidR="00965A47" w:rsidRPr="00F2474F" w:rsidRDefault="00965A47" w:rsidP="007B73F4">
            <w:pPr>
              <w:pStyle w:val="AralkYok"/>
              <w:ind w:left="0"/>
              <w:rPr>
                <w:rFonts w:asciiTheme="minorHAnsi" w:hAnsiTheme="minorHAnsi"/>
              </w:rPr>
            </w:pPr>
          </w:p>
        </w:tc>
        <w:tc>
          <w:tcPr>
            <w:tcW w:w="7166"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TAY Maddeleri</w:t>
            </w:r>
          </w:p>
          <w:p w:rsidR="00965A47" w:rsidRPr="00F2474F" w:rsidRDefault="00965A47" w:rsidP="007B73F4">
            <w:pPr>
              <w:pStyle w:val="AralkYok"/>
              <w:ind w:left="0"/>
              <w:rPr>
                <w:rFonts w:asciiTheme="minorHAnsi" w:hAnsiTheme="minorHAnsi"/>
              </w:rPr>
            </w:pPr>
          </w:p>
          <w:p w:rsidR="00965A47" w:rsidRPr="00F2474F" w:rsidRDefault="00965A47" w:rsidP="007B73F4">
            <w:pPr>
              <w:autoSpaceDE w:val="0"/>
              <w:autoSpaceDN w:val="0"/>
              <w:adjustRightInd w:val="0"/>
              <w:spacing w:after="0"/>
              <w:ind w:left="142" w:hanging="142"/>
              <w:rPr>
                <w:b/>
                <w:bCs/>
              </w:rPr>
            </w:pPr>
            <w:r w:rsidRPr="00F2474F">
              <w:rPr>
                <w:b/>
                <w:bCs/>
              </w:rPr>
              <w:t>BİLGİ</w:t>
            </w:r>
          </w:p>
          <w:p w:rsidR="00965A47" w:rsidRPr="00F2474F" w:rsidRDefault="00965A47" w:rsidP="007B73F4">
            <w:pPr>
              <w:autoSpaceDE w:val="0"/>
              <w:autoSpaceDN w:val="0"/>
              <w:adjustRightInd w:val="0"/>
              <w:spacing w:after="0"/>
              <w:ind w:left="142" w:hanging="142"/>
            </w:pPr>
            <w:r w:rsidRPr="00F2474F">
              <w:t>3. Sınırlı ya da eksik verileri kullanarak bilimsel yöntemlerle bilgiyi tamamlar ve uygular; değişik disiplinlere ait bilgileri bütünleştirir.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t>BECERİLER</w:t>
            </w:r>
          </w:p>
          <w:p w:rsidR="00965A47" w:rsidRPr="00F2474F" w:rsidRDefault="00965A47" w:rsidP="007B73F4">
            <w:pPr>
              <w:numPr>
                <w:ilvl w:val="0"/>
                <w:numId w:val="1"/>
              </w:numPr>
              <w:autoSpaceDE w:val="0"/>
              <w:autoSpaceDN w:val="0"/>
              <w:adjustRightInd w:val="0"/>
              <w:spacing w:after="0"/>
              <w:ind w:left="317"/>
            </w:pPr>
            <w:r w:rsidRPr="00F2474F">
              <w:t>Sınırlı ya da eksik verileri kullanarak bilimsel yöntemlerle bilgiyi tamamlar ve uygular; değişik disiplinlere ait bilgileri bütünleştirir.</w:t>
            </w:r>
          </w:p>
          <w:p w:rsidR="00F2474F" w:rsidRPr="00F2474F" w:rsidRDefault="00965A47" w:rsidP="007B73F4">
            <w:pPr>
              <w:numPr>
                <w:ilvl w:val="0"/>
                <w:numId w:val="1"/>
              </w:numPr>
              <w:autoSpaceDE w:val="0"/>
              <w:autoSpaceDN w:val="0"/>
              <w:adjustRightInd w:val="0"/>
              <w:spacing w:after="0"/>
              <w:ind w:left="317"/>
            </w:pPr>
            <w:r w:rsidRPr="00F2474F">
              <w:t>Mühendislik problemlerini kurgular, çözmek için yöntem geliştirir ve çözümlerde yenilikçi yöntemler uygular.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pPr>
            <w:r w:rsidRPr="00F2474F">
              <w:rPr>
                <w:b/>
                <w:bCs/>
              </w:rPr>
              <w:t>YETKİNLİKLER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t>Bağımsız Çalışabilme ve Sorumluluk Alabilme Yetkinliği</w:t>
            </w:r>
          </w:p>
          <w:p w:rsidR="00965A47" w:rsidRPr="00F2474F" w:rsidRDefault="00965A47" w:rsidP="007B73F4">
            <w:pPr>
              <w:numPr>
                <w:ilvl w:val="0"/>
                <w:numId w:val="2"/>
              </w:numPr>
              <w:autoSpaceDE w:val="0"/>
              <w:autoSpaceDN w:val="0"/>
              <w:adjustRightInd w:val="0"/>
              <w:spacing w:after="0"/>
            </w:pPr>
            <w:r w:rsidRPr="00F2474F">
              <w:t>Mühendislik problemlerini kurgular, çözmek için yöntem geliştirir ve çözümlerde yenilikçi yöntemler uygular.</w:t>
            </w:r>
          </w:p>
          <w:p w:rsidR="00965A47" w:rsidRPr="00F2474F" w:rsidRDefault="00965A47" w:rsidP="007B73F4">
            <w:pPr>
              <w:numPr>
                <w:ilvl w:val="0"/>
                <w:numId w:val="2"/>
              </w:numPr>
              <w:autoSpaceDE w:val="0"/>
              <w:autoSpaceDN w:val="0"/>
              <w:adjustRightInd w:val="0"/>
              <w:spacing w:after="0"/>
            </w:pPr>
            <w:r w:rsidRPr="00F2474F">
              <w:t>Yeni ve/veya özgün fikir ve yöntemler geliştirir; sistem, parça veya süreç tasarımlarında yenilikçi çözümler geliştirir.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t xml:space="preserve"> Öğrenme Yetkinliği </w:t>
            </w:r>
          </w:p>
          <w:p w:rsidR="00965A47" w:rsidRPr="00F2474F" w:rsidRDefault="00965A47" w:rsidP="007B73F4">
            <w:pPr>
              <w:numPr>
                <w:ilvl w:val="0"/>
                <w:numId w:val="1"/>
              </w:numPr>
              <w:autoSpaceDE w:val="0"/>
              <w:autoSpaceDN w:val="0"/>
              <w:adjustRightInd w:val="0"/>
              <w:spacing w:after="0"/>
            </w:pPr>
            <w:r w:rsidRPr="00F2474F">
              <w:lastRenderedPageBreak/>
              <w:t>Mühendislik problemlerini kurgular, çözmek için yöntem geliştirir ve çözümlerde yenilikçi yöntemler uygular.</w:t>
            </w:r>
          </w:p>
          <w:p w:rsidR="00965A47" w:rsidRPr="00F2474F" w:rsidRDefault="00965A47" w:rsidP="007B73F4">
            <w:pPr>
              <w:numPr>
                <w:ilvl w:val="0"/>
                <w:numId w:val="1"/>
              </w:numPr>
              <w:autoSpaceDE w:val="0"/>
              <w:autoSpaceDN w:val="0"/>
              <w:adjustRightInd w:val="0"/>
              <w:spacing w:after="0"/>
            </w:pPr>
            <w:r w:rsidRPr="00F2474F">
              <w:t>Yeni ve/veya özgün fikir ve yöntemler geliştirir; sistem, parça veya süreç tasarımlarında yenilikçi çözümler geliştirir.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t xml:space="preserve">İletişim ve Sosyal Yetkinlik </w:t>
            </w:r>
          </w:p>
          <w:p w:rsidR="00965A47" w:rsidRPr="00F2474F" w:rsidRDefault="00965A47" w:rsidP="007B73F4">
            <w:pPr>
              <w:autoSpaceDE w:val="0"/>
              <w:autoSpaceDN w:val="0"/>
              <w:adjustRightInd w:val="0"/>
              <w:spacing w:after="0"/>
              <w:ind w:left="142" w:hanging="142"/>
            </w:pPr>
            <w:r w:rsidRPr="00F2474F">
              <w:t>3. Mühendislik uygulamalarının sosyal ve çevresel boyutlarını betimler.</w:t>
            </w:r>
          </w:p>
          <w:p w:rsidR="00965A47" w:rsidRPr="00F2474F" w:rsidRDefault="00965A47" w:rsidP="007B73F4">
            <w:pPr>
              <w:autoSpaceDE w:val="0"/>
              <w:autoSpaceDN w:val="0"/>
              <w:adjustRightInd w:val="0"/>
              <w:spacing w:after="0"/>
              <w:ind w:left="142" w:hanging="142"/>
            </w:pPr>
            <w:r w:rsidRPr="00F2474F">
              <w:t>7. Mühensilikte uygulanan güncel teknik ve yöntemler ile bunların kısıtları hakkında kapsamlı bilgiye sahip olur.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pPr>
            <w:r w:rsidRPr="00F2474F">
              <w:rPr>
                <w:b/>
                <w:bCs/>
              </w:rPr>
              <w:t>Alana Özgü Yetkinlik</w:t>
            </w:r>
          </w:p>
          <w:p w:rsidR="00965A47" w:rsidRPr="00F2474F" w:rsidRDefault="00965A47" w:rsidP="007B73F4">
            <w:pPr>
              <w:autoSpaceDE w:val="0"/>
              <w:autoSpaceDN w:val="0"/>
              <w:adjustRightInd w:val="0"/>
              <w:spacing w:after="0"/>
              <w:ind w:left="142" w:hanging="142"/>
            </w:pPr>
            <w:r w:rsidRPr="00F2474F">
              <w:t>2. Sınırlı ya da eksik verileri kullanarak bilimsel yöntemlerle bilgiyi tamamlar ve uygular; değişik disiplinlere ait bilgileri bütünleştirir.</w:t>
            </w:r>
          </w:p>
        </w:tc>
      </w:tr>
      <w:tr w:rsidR="00965A47" w:rsidRPr="00F2474F" w:rsidTr="001632D5">
        <w:tc>
          <w:tcPr>
            <w:tcW w:w="14197" w:type="dxa"/>
            <w:gridSpan w:val="2"/>
          </w:tcPr>
          <w:p w:rsidR="00965A47" w:rsidRPr="00F2474F" w:rsidRDefault="00965A47" w:rsidP="007B73F4">
            <w:pPr>
              <w:pStyle w:val="Gvdemetni0"/>
              <w:shd w:val="clear" w:color="auto" w:fill="auto"/>
              <w:tabs>
                <w:tab w:val="left" w:pos="466"/>
              </w:tabs>
              <w:spacing w:before="0" w:after="0" w:line="317" w:lineRule="exact"/>
              <w:ind w:firstLine="0"/>
              <w:jc w:val="left"/>
              <w:rPr>
                <w:rFonts w:asciiTheme="minorHAnsi" w:hAnsiTheme="minorHAnsi"/>
                <w:b/>
                <w:sz w:val="22"/>
                <w:szCs w:val="22"/>
              </w:rPr>
            </w:pPr>
            <w:r w:rsidRPr="00F2474F">
              <w:rPr>
                <w:rFonts w:asciiTheme="minorHAnsi" w:eastAsia="Calibri" w:hAnsiTheme="minorHAnsi"/>
                <w:b/>
                <w:sz w:val="22"/>
                <w:szCs w:val="22"/>
              </w:rPr>
              <w:lastRenderedPageBreak/>
              <w:t xml:space="preserve">ÖÇ4: </w:t>
            </w:r>
            <w:r w:rsidRPr="00F2474F">
              <w:rPr>
                <w:rFonts w:asciiTheme="minorHAnsi" w:hAnsiTheme="minorHAnsi"/>
                <w:b/>
                <w:sz w:val="22"/>
                <w:szCs w:val="22"/>
              </w:rPr>
              <w:t>Makine Mühendisliği uygulamaları için gerekli olan modern teknik ve araçları geliştirme, seçme ve kullanma becerisi; bilişim teknolojilerini etkin bir şekilde kullanma becerisi.</w:t>
            </w:r>
          </w:p>
        </w:tc>
      </w:tr>
      <w:tr w:rsidR="00965A47" w:rsidRPr="00F2474F" w:rsidTr="00532ED0">
        <w:tc>
          <w:tcPr>
            <w:tcW w:w="7031"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TYYÇ Maddeleri</w:t>
            </w:r>
          </w:p>
          <w:p w:rsidR="00965A47" w:rsidRPr="00F2474F" w:rsidRDefault="00965A47" w:rsidP="007B73F4">
            <w:pPr>
              <w:pStyle w:val="AralkYok"/>
              <w:ind w:left="0"/>
              <w:rPr>
                <w:rFonts w:asciiTheme="minorHAnsi" w:hAnsiTheme="minorHAnsi"/>
              </w:rPr>
            </w:pPr>
          </w:p>
          <w:p w:rsidR="00965A47" w:rsidRPr="00F2474F" w:rsidRDefault="00965A47" w:rsidP="007B73F4">
            <w:pPr>
              <w:spacing w:after="0"/>
              <w:ind w:left="142" w:hanging="142"/>
              <w:rPr>
                <w:b/>
              </w:rPr>
            </w:pPr>
            <w:r w:rsidRPr="00F2474F">
              <w:rPr>
                <w:b/>
              </w:rPr>
              <w:t>YETKİNLİKLER</w:t>
            </w:r>
          </w:p>
          <w:p w:rsidR="007B73F4" w:rsidRDefault="007B73F4" w:rsidP="007B73F4">
            <w:pPr>
              <w:spacing w:after="0"/>
              <w:ind w:left="142" w:hanging="142"/>
              <w:rPr>
                <w:b/>
              </w:rPr>
            </w:pPr>
          </w:p>
          <w:p w:rsidR="00965A47" w:rsidRPr="00F2474F" w:rsidRDefault="00965A47" w:rsidP="007B73F4">
            <w:pPr>
              <w:spacing w:after="0"/>
              <w:ind w:left="142" w:hanging="142"/>
              <w:rPr>
                <w:b/>
              </w:rPr>
            </w:pPr>
            <w:r w:rsidRPr="00F2474F">
              <w:rPr>
                <w:b/>
              </w:rPr>
              <w:t>İletişim ve Sosyal Yetkinlik</w:t>
            </w:r>
          </w:p>
          <w:p w:rsidR="00965A47" w:rsidRPr="00F2474F" w:rsidRDefault="00965A47" w:rsidP="007B73F4">
            <w:pPr>
              <w:spacing w:after="0"/>
              <w:ind w:left="142" w:hanging="142"/>
            </w:pPr>
            <w:r w:rsidRPr="00F2474F">
              <w:t>4. Alanının gerektirdiği düzeyde bilgisayar yazılımı ile birlikte bilişim ve iletişim teknolojilerini ileri düzeyde kullanabilme.</w:t>
            </w:r>
          </w:p>
          <w:p w:rsidR="00965A47" w:rsidRPr="00F2474F" w:rsidRDefault="00965A47" w:rsidP="007B73F4">
            <w:pPr>
              <w:pStyle w:val="AralkYok"/>
              <w:ind w:left="0"/>
              <w:rPr>
                <w:rFonts w:asciiTheme="minorHAnsi" w:hAnsiTheme="minorHAnsi"/>
              </w:rPr>
            </w:pPr>
          </w:p>
        </w:tc>
        <w:tc>
          <w:tcPr>
            <w:tcW w:w="7166"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TAY Maddeleri</w:t>
            </w:r>
          </w:p>
          <w:p w:rsidR="00965A47" w:rsidRPr="00F2474F" w:rsidRDefault="00965A47" w:rsidP="007B73F4">
            <w:pPr>
              <w:pStyle w:val="AralkYok"/>
              <w:ind w:left="0"/>
              <w:rPr>
                <w:rFonts w:asciiTheme="minorHAnsi" w:hAnsiTheme="minorHAnsi"/>
              </w:rPr>
            </w:pPr>
          </w:p>
          <w:p w:rsidR="00965A47" w:rsidRPr="00F2474F" w:rsidRDefault="00965A47" w:rsidP="007B73F4">
            <w:pPr>
              <w:autoSpaceDE w:val="0"/>
              <w:autoSpaceDN w:val="0"/>
              <w:adjustRightInd w:val="0"/>
              <w:spacing w:after="0"/>
              <w:ind w:left="142" w:hanging="142"/>
              <w:rPr>
                <w:b/>
                <w:bCs/>
              </w:rPr>
            </w:pPr>
            <w:r w:rsidRPr="00F2474F">
              <w:rPr>
                <w:b/>
                <w:bCs/>
              </w:rPr>
              <w:t>BİLGİ</w:t>
            </w:r>
          </w:p>
          <w:p w:rsidR="00965A47" w:rsidRPr="00F2474F" w:rsidRDefault="00965A47" w:rsidP="007B73F4">
            <w:pPr>
              <w:spacing w:after="0"/>
              <w:ind w:left="142" w:hanging="142"/>
            </w:pPr>
            <w:r w:rsidRPr="00F2474F">
              <w:t xml:space="preserve">4. Mesleğinin yeni ve gelişmekte olan uygulamalarının farkında olup, gerektiğinde bunları inceler ve öğrenir. </w:t>
            </w:r>
          </w:p>
          <w:p w:rsidR="00965A47" w:rsidRPr="00F2474F" w:rsidRDefault="00965A47" w:rsidP="007B73F4">
            <w:pPr>
              <w:autoSpaceDE w:val="0"/>
              <w:autoSpaceDN w:val="0"/>
              <w:adjustRightInd w:val="0"/>
              <w:spacing w:after="0"/>
              <w:ind w:left="142" w:hanging="142"/>
            </w:pPr>
          </w:p>
          <w:p w:rsidR="00965A47" w:rsidRPr="00F2474F" w:rsidRDefault="00965A47" w:rsidP="007B73F4">
            <w:pPr>
              <w:autoSpaceDE w:val="0"/>
              <w:autoSpaceDN w:val="0"/>
              <w:adjustRightInd w:val="0"/>
              <w:spacing w:after="0"/>
              <w:ind w:left="142" w:hanging="142"/>
            </w:pPr>
            <w:r w:rsidRPr="00F2474F">
              <w:rPr>
                <w:b/>
                <w:bCs/>
              </w:rPr>
              <w:t>YETKİNLİKLER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t xml:space="preserve">Öğrenme Yetkinliği </w:t>
            </w:r>
          </w:p>
          <w:p w:rsidR="00965A47" w:rsidRPr="00F2474F" w:rsidRDefault="00965A47" w:rsidP="007B73F4">
            <w:pPr>
              <w:autoSpaceDE w:val="0"/>
              <w:autoSpaceDN w:val="0"/>
              <w:adjustRightInd w:val="0"/>
              <w:spacing w:after="0"/>
              <w:ind w:left="142" w:hanging="142"/>
            </w:pPr>
            <w:r w:rsidRPr="00F2474F">
              <w:t>1. Mesleğinin yeni ve gelişmekte olan uygulamalarının farkındadır; gerektiğinde bunları inceler ve öğrenir.</w:t>
            </w:r>
          </w:p>
        </w:tc>
      </w:tr>
      <w:tr w:rsidR="00965A47" w:rsidRPr="00F2474F" w:rsidTr="001632D5">
        <w:tc>
          <w:tcPr>
            <w:tcW w:w="14197" w:type="dxa"/>
            <w:gridSpan w:val="2"/>
          </w:tcPr>
          <w:p w:rsidR="00965A47" w:rsidRPr="00F2474F" w:rsidRDefault="00965A47" w:rsidP="007B73F4">
            <w:pPr>
              <w:pStyle w:val="Gvdemetni0"/>
              <w:shd w:val="clear" w:color="auto" w:fill="auto"/>
              <w:tabs>
                <w:tab w:val="left" w:pos="457"/>
              </w:tabs>
              <w:spacing w:before="0" w:after="0"/>
              <w:ind w:firstLine="0"/>
              <w:jc w:val="left"/>
              <w:rPr>
                <w:rFonts w:asciiTheme="minorHAnsi" w:hAnsiTheme="minorHAnsi"/>
                <w:b/>
                <w:sz w:val="22"/>
                <w:szCs w:val="22"/>
              </w:rPr>
            </w:pPr>
            <w:r w:rsidRPr="00F2474F">
              <w:rPr>
                <w:rFonts w:asciiTheme="minorHAnsi" w:eastAsia="Calibri" w:hAnsiTheme="minorHAnsi"/>
                <w:b/>
                <w:sz w:val="22"/>
                <w:szCs w:val="22"/>
              </w:rPr>
              <w:t xml:space="preserve">ÖÇ5: </w:t>
            </w:r>
            <w:r w:rsidRPr="00F2474F">
              <w:rPr>
                <w:rFonts w:asciiTheme="minorHAnsi" w:hAnsiTheme="minorHAnsi"/>
                <w:b/>
                <w:sz w:val="22"/>
                <w:szCs w:val="22"/>
              </w:rPr>
              <w:t>Makine Mühendisliği problemlerinin incelenmesi için deney tasarlama, deney yapma, veri toplama, sonuçları analiz etme ve yorumlama becerisi.</w:t>
            </w:r>
          </w:p>
        </w:tc>
      </w:tr>
      <w:tr w:rsidR="00965A47" w:rsidRPr="00F2474F" w:rsidTr="00532ED0">
        <w:tc>
          <w:tcPr>
            <w:tcW w:w="7031"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TYYÇ Maddeleri</w:t>
            </w:r>
          </w:p>
          <w:p w:rsidR="00965A47" w:rsidRPr="00F2474F" w:rsidRDefault="00965A47" w:rsidP="007B73F4">
            <w:pPr>
              <w:pStyle w:val="AralkYok"/>
              <w:ind w:left="0"/>
              <w:rPr>
                <w:rFonts w:asciiTheme="minorHAnsi" w:hAnsiTheme="minorHAnsi"/>
              </w:rPr>
            </w:pPr>
          </w:p>
          <w:p w:rsidR="00965A47" w:rsidRPr="00F2474F" w:rsidRDefault="00965A47" w:rsidP="007B73F4">
            <w:pPr>
              <w:spacing w:after="0"/>
              <w:ind w:left="142" w:hanging="142"/>
              <w:rPr>
                <w:b/>
              </w:rPr>
            </w:pPr>
            <w:r w:rsidRPr="00F2474F">
              <w:rPr>
                <w:b/>
              </w:rPr>
              <w:lastRenderedPageBreak/>
              <w:t>BECERİLER</w:t>
            </w:r>
          </w:p>
          <w:p w:rsidR="00965A47" w:rsidRPr="00F2474F" w:rsidRDefault="00965A47" w:rsidP="007B73F4">
            <w:pPr>
              <w:spacing w:after="0"/>
              <w:ind w:left="142" w:hanging="142"/>
            </w:pPr>
            <w:r w:rsidRPr="00F2474F">
              <w:t>1. Alanında edindiği uzmanlık düzeyindeki kuramsal ve uygulamalı bilgileri kullanabilme.</w:t>
            </w:r>
          </w:p>
          <w:p w:rsidR="00965A47" w:rsidRPr="00F2474F" w:rsidRDefault="00965A47" w:rsidP="007B73F4">
            <w:pPr>
              <w:spacing w:after="0"/>
              <w:ind w:left="142" w:hanging="142"/>
            </w:pPr>
          </w:p>
          <w:p w:rsidR="00965A47" w:rsidRPr="00F2474F" w:rsidRDefault="00965A47" w:rsidP="007B73F4">
            <w:pPr>
              <w:pStyle w:val="AralkYok"/>
              <w:ind w:left="0"/>
              <w:rPr>
                <w:rFonts w:asciiTheme="minorHAnsi" w:hAnsiTheme="minorHAnsi"/>
              </w:rPr>
            </w:pPr>
          </w:p>
        </w:tc>
        <w:tc>
          <w:tcPr>
            <w:tcW w:w="7166" w:type="dxa"/>
          </w:tcPr>
          <w:p w:rsidR="00965A47" w:rsidRPr="00F2474F" w:rsidRDefault="00965A47" w:rsidP="007B73F4">
            <w:pPr>
              <w:pStyle w:val="AralkYok"/>
              <w:ind w:left="0"/>
              <w:rPr>
                <w:rFonts w:asciiTheme="minorHAnsi" w:hAnsiTheme="minorHAnsi"/>
              </w:rPr>
            </w:pPr>
            <w:r w:rsidRPr="00F2474F">
              <w:rPr>
                <w:rFonts w:asciiTheme="minorHAnsi" w:hAnsiTheme="minorHAnsi"/>
              </w:rPr>
              <w:lastRenderedPageBreak/>
              <w:t>İlgili TAY Maddeleri</w:t>
            </w:r>
          </w:p>
          <w:p w:rsidR="00965A47" w:rsidRPr="00F2474F" w:rsidRDefault="00965A47" w:rsidP="007B73F4">
            <w:pPr>
              <w:pStyle w:val="AralkYok"/>
              <w:ind w:left="0"/>
              <w:rPr>
                <w:rFonts w:asciiTheme="minorHAnsi" w:hAnsiTheme="minorHAnsi"/>
              </w:rPr>
            </w:pPr>
          </w:p>
          <w:p w:rsidR="00965A47" w:rsidRPr="00F2474F" w:rsidRDefault="00965A47" w:rsidP="007B73F4">
            <w:pPr>
              <w:autoSpaceDE w:val="0"/>
              <w:autoSpaceDN w:val="0"/>
              <w:adjustRightInd w:val="0"/>
              <w:spacing w:after="0"/>
              <w:ind w:left="142" w:hanging="142"/>
              <w:rPr>
                <w:b/>
                <w:bCs/>
              </w:rPr>
            </w:pPr>
            <w:r w:rsidRPr="00F2474F">
              <w:rPr>
                <w:b/>
                <w:bCs/>
              </w:rPr>
              <w:lastRenderedPageBreak/>
              <w:t>BECERİLER</w:t>
            </w:r>
          </w:p>
          <w:p w:rsidR="00965A47" w:rsidRPr="00F2474F" w:rsidRDefault="00965A47" w:rsidP="007B73F4">
            <w:pPr>
              <w:autoSpaceDE w:val="0"/>
              <w:autoSpaceDN w:val="0"/>
              <w:adjustRightInd w:val="0"/>
              <w:spacing w:after="0"/>
              <w:ind w:left="142" w:hanging="142"/>
            </w:pPr>
            <w:r w:rsidRPr="00F2474F">
              <w:t>4. Analitik, modelleme ve deneysel esaslı araştırmaları tasarlar ve uygular; bu süreçte karşılaşılan karmaşık durumları çözümler ve yorumlar.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pPr>
            <w:r w:rsidRPr="00F2474F">
              <w:rPr>
                <w:b/>
                <w:bCs/>
              </w:rPr>
              <w:t>YETKİNLİKLER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t>Bağımsız Çalışabilme ve Sorumluluk Alabilme Yetkinliği</w:t>
            </w:r>
          </w:p>
          <w:p w:rsidR="00965A47" w:rsidRPr="00F2474F" w:rsidRDefault="00965A47" w:rsidP="007B73F4">
            <w:pPr>
              <w:autoSpaceDE w:val="0"/>
              <w:autoSpaceDN w:val="0"/>
              <w:adjustRightInd w:val="0"/>
              <w:spacing w:after="0"/>
              <w:ind w:left="142" w:hanging="142"/>
            </w:pPr>
            <w:r w:rsidRPr="00F2474F">
              <w:t>6. Analitik, modelleme ve deneysel esaslı araştırmaları tasarlar ve uygular; bu süreçte karşılaşılan karmaşık durumları çözümler ve yorumlar.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t xml:space="preserve">Öğrenme Yetkinliği </w:t>
            </w:r>
          </w:p>
          <w:p w:rsidR="00965A47" w:rsidRPr="00F2474F" w:rsidRDefault="00965A47" w:rsidP="007B73F4">
            <w:pPr>
              <w:autoSpaceDE w:val="0"/>
              <w:autoSpaceDN w:val="0"/>
              <w:adjustRightInd w:val="0"/>
              <w:spacing w:after="0"/>
              <w:ind w:left="142" w:hanging="142"/>
            </w:pPr>
            <w:r w:rsidRPr="00F2474F">
              <w:t xml:space="preserve">3. Mühendislik problemlerini kurgular, çözmek için yöntem geliştirir ve çözümlerde yenilikçi yöntemler uygular. </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t xml:space="preserve">İletişim ve Sosyal Yetkinlik </w:t>
            </w:r>
          </w:p>
          <w:p w:rsidR="00965A47" w:rsidRPr="00F2474F" w:rsidRDefault="00965A47" w:rsidP="007B73F4">
            <w:pPr>
              <w:autoSpaceDE w:val="0"/>
              <w:autoSpaceDN w:val="0"/>
              <w:adjustRightInd w:val="0"/>
              <w:spacing w:after="0"/>
              <w:ind w:left="142" w:hanging="142"/>
            </w:pPr>
            <w:r w:rsidRPr="00F2474F">
              <w:t>8. Analitik, modelleme ve deneysel esaslı araştırmaları tasarlar ve uygular; bu süreçte karşılaşılan karmaşık durumları çözümler ve yorumlar.</w:t>
            </w:r>
          </w:p>
        </w:tc>
      </w:tr>
      <w:tr w:rsidR="00965A47" w:rsidRPr="00F2474F" w:rsidTr="001632D5">
        <w:tc>
          <w:tcPr>
            <w:tcW w:w="14197" w:type="dxa"/>
            <w:gridSpan w:val="2"/>
          </w:tcPr>
          <w:p w:rsidR="00965A47" w:rsidRPr="00F2474F" w:rsidRDefault="00965A47" w:rsidP="007B73F4">
            <w:pPr>
              <w:pStyle w:val="Gvdemetni0"/>
              <w:shd w:val="clear" w:color="auto" w:fill="auto"/>
              <w:tabs>
                <w:tab w:val="left" w:pos="462"/>
              </w:tabs>
              <w:spacing w:before="0" w:after="0"/>
              <w:ind w:firstLine="0"/>
              <w:jc w:val="left"/>
              <w:rPr>
                <w:rFonts w:asciiTheme="minorHAnsi" w:hAnsiTheme="minorHAnsi"/>
                <w:b/>
                <w:sz w:val="22"/>
                <w:szCs w:val="22"/>
              </w:rPr>
            </w:pPr>
            <w:r w:rsidRPr="00F2474F">
              <w:rPr>
                <w:rFonts w:asciiTheme="minorHAnsi" w:eastAsia="Calibri" w:hAnsiTheme="minorHAnsi"/>
                <w:b/>
                <w:sz w:val="22"/>
                <w:szCs w:val="22"/>
              </w:rPr>
              <w:lastRenderedPageBreak/>
              <w:t xml:space="preserve">ÖÇ6: </w:t>
            </w:r>
            <w:r w:rsidRPr="00F2474F">
              <w:rPr>
                <w:rFonts w:asciiTheme="minorHAnsi" w:hAnsiTheme="minorHAnsi"/>
                <w:b/>
                <w:sz w:val="22"/>
                <w:szCs w:val="22"/>
              </w:rPr>
              <w:t>Disiplin içi ve çok disiplinli takımlarda etkin biçimde çalışabilme becerisi; bireysel çalışma becerisi.</w:t>
            </w:r>
          </w:p>
        </w:tc>
      </w:tr>
      <w:tr w:rsidR="00965A47" w:rsidRPr="00F2474F" w:rsidTr="005970A0">
        <w:tc>
          <w:tcPr>
            <w:tcW w:w="7031"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TYYÇ Maddeleri</w:t>
            </w:r>
          </w:p>
          <w:p w:rsidR="00965A47" w:rsidRPr="00F2474F" w:rsidRDefault="00965A47" w:rsidP="007B73F4">
            <w:pPr>
              <w:pStyle w:val="AralkYok"/>
              <w:ind w:left="0"/>
              <w:rPr>
                <w:rFonts w:asciiTheme="minorHAnsi" w:hAnsiTheme="minorHAnsi"/>
              </w:rPr>
            </w:pPr>
          </w:p>
          <w:p w:rsidR="00965A47" w:rsidRPr="00F2474F" w:rsidRDefault="00965A47" w:rsidP="007B73F4">
            <w:pPr>
              <w:spacing w:after="0"/>
              <w:ind w:left="142" w:hanging="142"/>
              <w:rPr>
                <w:b/>
              </w:rPr>
            </w:pPr>
            <w:r w:rsidRPr="00F2474F">
              <w:rPr>
                <w:b/>
              </w:rPr>
              <w:t>BİLGİ</w:t>
            </w:r>
          </w:p>
          <w:p w:rsidR="00965A47" w:rsidRPr="00F2474F" w:rsidRDefault="00965A47" w:rsidP="007B73F4">
            <w:pPr>
              <w:spacing w:after="0"/>
              <w:ind w:left="142" w:hanging="142"/>
              <w:rPr>
                <w:bCs/>
                <w:iCs/>
              </w:rPr>
            </w:pPr>
            <w:r w:rsidRPr="00F2474F">
              <w:rPr>
                <w:b/>
              </w:rPr>
              <w:t xml:space="preserve">2. </w:t>
            </w:r>
            <w:r w:rsidRPr="00F2474F">
              <w:rPr>
                <w:bCs/>
                <w:iCs/>
              </w:rPr>
              <w:t>Alanının ilişkili olduğu disiplinler arası etkileşimi kavrayabilme.</w:t>
            </w:r>
          </w:p>
          <w:p w:rsidR="007B73F4" w:rsidRDefault="007B73F4" w:rsidP="007B73F4">
            <w:pPr>
              <w:spacing w:after="0"/>
              <w:ind w:left="142" w:hanging="142"/>
              <w:rPr>
                <w:b/>
              </w:rPr>
            </w:pPr>
          </w:p>
          <w:p w:rsidR="00965A47" w:rsidRPr="00F2474F" w:rsidRDefault="00965A47" w:rsidP="007B73F4">
            <w:pPr>
              <w:spacing w:after="0"/>
              <w:ind w:left="142" w:hanging="142"/>
              <w:rPr>
                <w:b/>
              </w:rPr>
            </w:pPr>
            <w:r w:rsidRPr="00F2474F">
              <w:rPr>
                <w:b/>
              </w:rPr>
              <w:t>BECERİLER</w:t>
            </w:r>
          </w:p>
          <w:p w:rsidR="00965A47" w:rsidRPr="00F2474F" w:rsidRDefault="00965A47" w:rsidP="007B73F4">
            <w:pPr>
              <w:spacing w:after="0"/>
              <w:ind w:left="142" w:hanging="142"/>
            </w:pPr>
            <w:r w:rsidRPr="00F2474F">
              <w:t>3. Alanı ile ilgili karşılaşılan sorunları araştırma yöntemlerini kullanarak çözümleyebilme.</w:t>
            </w:r>
          </w:p>
          <w:p w:rsidR="007B73F4" w:rsidRDefault="007B73F4" w:rsidP="007B73F4">
            <w:pPr>
              <w:spacing w:after="0"/>
              <w:ind w:left="142" w:hanging="142"/>
              <w:rPr>
                <w:b/>
              </w:rPr>
            </w:pPr>
          </w:p>
          <w:p w:rsidR="00965A47" w:rsidRPr="00F2474F" w:rsidRDefault="00965A47" w:rsidP="007B73F4">
            <w:pPr>
              <w:spacing w:after="0"/>
              <w:ind w:left="142" w:hanging="142"/>
              <w:rPr>
                <w:b/>
              </w:rPr>
            </w:pPr>
            <w:r w:rsidRPr="00F2474F">
              <w:rPr>
                <w:b/>
              </w:rPr>
              <w:t>YETKİNLİKLER</w:t>
            </w:r>
          </w:p>
          <w:p w:rsidR="007B73F4" w:rsidRDefault="007B73F4" w:rsidP="007B73F4">
            <w:pPr>
              <w:spacing w:after="0"/>
              <w:ind w:left="142" w:hanging="142"/>
              <w:rPr>
                <w:b/>
              </w:rPr>
            </w:pPr>
          </w:p>
          <w:p w:rsidR="00965A47" w:rsidRPr="00F2474F" w:rsidRDefault="00965A47" w:rsidP="007B73F4">
            <w:pPr>
              <w:spacing w:after="0"/>
              <w:ind w:left="142" w:hanging="142"/>
              <w:rPr>
                <w:b/>
              </w:rPr>
            </w:pPr>
            <w:r w:rsidRPr="00F2474F">
              <w:rPr>
                <w:b/>
              </w:rPr>
              <w:lastRenderedPageBreak/>
              <w:t>Bağımsız Çalışabilme ve Sorumluluk Alabilme Yetkinliği</w:t>
            </w:r>
          </w:p>
          <w:p w:rsidR="00965A47" w:rsidRPr="00F2474F" w:rsidRDefault="00965A47" w:rsidP="007B73F4">
            <w:pPr>
              <w:numPr>
                <w:ilvl w:val="0"/>
                <w:numId w:val="3"/>
              </w:numPr>
              <w:spacing w:after="0" w:line="190" w:lineRule="exact"/>
            </w:pPr>
            <w:r w:rsidRPr="00F2474F">
              <w:t>Alanı ile ilgili uzmanlık gerektiren bir çalışmayı bağımsız olarak yürütebilme</w:t>
            </w:r>
          </w:p>
          <w:p w:rsidR="00965A47" w:rsidRPr="00F2474F" w:rsidRDefault="00965A47" w:rsidP="007B73F4">
            <w:pPr>
              <w:spacing w:after="0"/>
              <w:ind w:left="720"/>
              <w:rPr>
                <w:b/>
              </w:rPr>
            </w:pPr>
          </w:p>
          <w:p w:rsidR="00965A47" w:rsidRPr="00F2474F" w:rsidRDefault="00965A47" w:rsidP="007B73F4">
            <w:pPr>
              <w:spacing w:after="0"/>
              <w:ind w:left="142" w:hanging="142"/>
            </w:pPr>
            <w:r w:rsidRPr="00F2474F">
              <w:t>2. Alanı ile ilgili uygulamalarda karşılaşılan ve öngörülemeyen karmaşık sorunların çözümü için yeni stratejik yaklaşımlar geliştirebilme ve sorumluluk alarak çözüm üretebilme.</w:t>
            </w:r>
          </w:p>
          <w:p w:rsidR="007B73F4" w:rsidRDefault="007B73F4" w:rsidP="007B73F4">
            <w:pPr>
              <w:spacing w:after="0"/>
              <w:ind w:left="142" w:hanging="142"/>
              <w:rPr>
                <w:b/>
              </w:rPr>
            </w:pPr>
          </w:p>
          <w:p w:rsidR="00965A47" w:rsidRPr="00F2474F" w:rsidRDefault="00965A47" w:rsidP="007B73F4">
            <w:pPr>
              <w:spacing w:after="0"/>
              <w:ind w:left="142" w:hanging="142"/>
              <w:rPr>
                <w:b/>
              </w:rPr>
            </w:pPr>
            <w:r w:rsidRPr="00F2474F">
              <w:rPr>
                <w:b/>
              </w:rPr>
              <w:t>Alana özgü yetkinlik</w:t>
            </w:r>
          </w:p>
          <w:p w:rsidR="00965A47" w:rsidRPr="00F2474F" w:rsidRDefault="00965A47" w:rsidP="007B73F4">
            <w:pPr>
              <w:numPr>
                <w:ilvl w:val="0"/>
                <w:numId w:val="3"/>
              </w:numPr>
              <w:spacing w:after="0"/>
            </w:pPr>
            <w:r w:rsidRPr="00F2474F">
              <w:t>Alanında özümsedikleri bilgiyi, problem çözme ve/veya uygulama becerilerini, disiplinlerarası çalışmalarda kullanabilme.</w:t>
            </w:r>
          </w:p>
          <w:p w:rsidR="00965A47" w:rsidRPr="00F2474F" w:rsidRDefault="00965A47" w:rsidP="007B73F4">
            <w:pPr>
              <w:pStyle w:val="AralkYok"/>
              <w:ind w:left="0"/>
              <w:rPr>
                <w:rFonts w:asciiTheme="minorHAnsi" w:hAnsiTheme="minorHAnsi"/>
              </w:rPr>
            </w:pPr>
          </w:p>
        </w:tc>
        <w:tc>
          <w:tcPr>
            <w:tcW w:w="7166" w:type="dxa"/>
          </w:tcPr>
          <w:p w:rsidR="00965A47" w:rsidRDefault="00965A47" w:rsidP="007B73F4">
            <w:pPr>
              <w:pStyle w:val="AralkYok"/>
              <w:ind w:left="0"/>
              <w:rPr>
                <w:rFonts w:asciiTheme="minorHAnsi" w:hAnsiTheme="minorHAnsi"/>
              </w:rPr>
            </w:pPr>
            <w:r w:rsidRPr="00F2474F">
              <w:rPr>
                <w:rFonts w:asciiTheme="minorHAnsi" w:hAnsiTheme="minorHAnsi"/>
              </w:rPr>
              <w:lastRenderedPageBreak/>
              <w:t>İlgili TAY Maddeleri</w:t>
            </w:r>
          </w:p>
          <w:p w:rsidR="001A429F" w:rsidRPr="00F2474F" w:rsidRDefault="001A429F" w:rsidP="007B73F4">
            <w:pPr>
              <w:pStyle w:val="AralkYok"/>
              <w:ind w:left="0"/>
              <w:rPr>
                <w:rFonts w:asciiTheme="minorHAnsi" w:hAnsiTheme="minorHAnsi"/>
              </w:rPr>
            </w:pPr>
          </w:p>
          <w:p w:rsidR="00965A47" w:rsidRPr="00F2474F" w:rsidRDefault="00965A47" w:rsidP="007B73F4">
            <w:pPr>
              <w:pStyle w:val="AralkYok"/>
              <w:ind w:left="0"/>
              <w:rPr>
                <w:rFonts w:asciiTheme="minorHAnsi" w:hAnsiTheme="minorHAnsi"/>
                <w:b/>
              </w:rPr>
            </w:pPr>
            <w:r w:rsidRPr="00F2474F">
              <w:rPr>
                <w:rFonts w:asciiTheme="minorHAnsi" w:hAnsiTheme="minorHAnsi"/>
                <w:b/>
              </w:rPr>
              <w:t>BİLGİ</w:t>
            </w:r>
          </w:p>
          <w:p w:rsidR="00965A47" w:rsidRPr="00F2474F" w:rsidRDefault="00965A47" w:rsidP="007B73F4">
            <w:pPr>
              <w:pStyle w:val="AralkYok"/>
              <w:rPr>
                <w:rFonts w:asciiTheme="minorHAnsi" w:hAnsiTheme="minorHAnsi"/>
              </w:rPr>
            </w:pPr>
            <w:r w:rsidRPr="00F2474F">
              <w:rPr>
                <w:rFonts w:asciiTheme="minorHAnsi" w:hAnsiTheme="minorHAnsi"/>
              </w:rPr>
              <w:t>3.Sınırlı ya da eksik verileri kullanarak bilimsel yöntemlerle bilgiyi tamamlar ve uygular; değişik disiplinlere ait bilgileri bütünleştirir.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t>BECERİLER</w:t>
            </w:r>
          </w:p>
          <w:p w:rsidR="00965A47" w:rsidRPr="00F2474F" w:rsidRDefault="00965A47" w:rsidP="007B73F4">
            <w:pPr>
              <w:autoSpaceDE w:val="0"/>
              <w:autoSpaceDN w:val="0"/>
              <w:adjustRightInd w:val="0"/>
              <w:spacing w:after="0"/>
            </w:pPr>
            <w:r w:rsidRPr="00F2474F">
              <w:t>1. Sınırlı ya da eksik verileri kullanarak bilimsel yöntemlerle bilgiyi tamamlar ve uygular; değişik disiplinlere ait bilgileri bütünleştirir.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pPr>
            <w:r w:rsidRPr="00F2474F">
              <w:rPr>
                <w:b/>
                <w:bCs/>
              </w:rPr>
              <w:t>YETKİNLİKLER</w:t>
            </w:r>
          </w:p>
          <w:p w:rsidR="00965A47" w:rsidRPr="00F2474F" w:rsidRDefault="00965A47" w:rsidP="007B73F4">
            <w:pPr>
              <w:autoSpaceDE w:val="0"/>
              <w:autoSpaceDN w:val="0"/>
              <w:adjustRightInd w:val="0"/>
              <w:spacing w:after="0"/>
              <w:ind w:left="142" w:hanging="142"/>
              <w:rPr>
                <w:b/>
                <w:bCs/>
              </w:rPr>
            </w:pPr>
            <w:r w:rsidRPr="00F2474F">
              <w:rPr>
                <w:b/>
                <w:bCs/>
              </w:rPr>
              <w:lastRenderedPageBreak/>
              <w:t>Bağımsız Çalışabilme ve Sorumluluk Alabilme Yetkinliği</w:t>
            </w:r>
          </w:p>
          <w:p w:rsidR="00965A47" w:rsidRPr="00F2474F" w:rsidRDefault="00965A47" w:rsidP="007B73F4">
            <w:pPr>
              <w:autoSpaceDE w:val="0"/>
              <w:autoSpaceDN w:val="0"/>
              <w:adjustRightInd w:val="0"/>
              <w:spacing w:after="0"/>
              <w:ind w:left="142" w:hanging="142"/>
            </w:pPr>
            <w:r w:rsidRPr="00F2474F">
              <w:t>1. Çok disiplinli takımlarda liderlik yapar, karmaşık durumlarda çözüm yaklaşımları geliştirir ve sorumluluk alır.</w:t>
            </w:r>
          </w:p>
          <w:p w:rsidR="00965A47" w:rsidRPr="00F2474F" w:rsidRDefault="00965A47" w:rsidP="007B73F4">
            <w:pPr>
              <w:autoSpaceDE w:val="0"/>
              <w:autoSpaceDN w:val="0"/>
              <w:adjustRightInd w:val="0"/>
              <w:spacing w:after="0"/>
              <w:ind w:left="142" w:hanging="142"/>
              <w:rPr>
                <w:b/>
                <w:bCs/>
              </w:rPr>
            </w:pPr>
            <w:r w:rsidRPr="00F2474F">
              <w:rPr>
                <w:b/>
                <w:bCs/>
              </w:rPr>
              <w:t xml:space="preserve">Öğrenme Yetkinliği </w:t>
            </w:r>
          </w:p>
          <w:p w:rsidR="00965A47" w:rsidRPr="00F2474F" w:rsidRDefault="00965A47" w:rsidP="007B73F4">
            <w:pPr>
              <w:numPr>
                <w:ilvl w:val="0"/>
                <w:numId w:val="3"/>
              </w:numPr>
              <w:autoSpaceDE w:val="0"/>
              <w:autoSpaceDN w:val="0"/>
              <w:adjustRightInd w:val="0"/>
              <w:spacing w:after="0"/>
            </w:pPr>
            <w:r w:rsidRPr="00F2474F">
              <w:t>Sınırlı ya da eksik verileri kullanarak bilimsel yöntemlerle bilgiyi tamamlar ve uygular; değişik disiplinlere ait bilgileri bütünleştirir.</w:t>
            </w:r>
          </w:p>
          <w:p w:rsidR="00965A47" w:rsidRPr="00F2474F" w:rsidRDefault="00965A47" w:rsidP="007B73F4">
            <w:pPr>
              <w:autoSpaceDE w:val="0"/>
              <w:autoSpaceDN w:val="0"/>
              <w:adjustRightInd w:val="0"/>
              <w:spacing w:after="0"/>
              <w:ind w:left="142" w:hanging="142"/>
            </w:pPr>
          </w:p>
          <w:p w:rsidR="00965A47" w:rsidRPr="00F2474F" w:rsidRDefault="00965A47" w:rsidP="007B73F4">
            <w:pPr>
              <w:autoSpaceDE w:val="0"/>
              <w:autoSpaceDN w:val="0"/>
              <w:adjustRightInd w:val="0"/>
              <w:spacing w:after="0"/>
              <w:ind w:left="142" w:hanging="142"/>
              <w:rPr>
                <w:b/>
                <w:bCs/>
              </w:rPr>
            </w:pPr>
            <w:r w:rsidRPr="00F2474F">
              <w:rPr>
                <w:b/>
                <w:bCs/>
              </w:rPr>
              <w:t xml:space="preserve">İletişim ve Sosyal Yetkinlik </w:t>
            </w:r>
          </w:p>
          <w:p w:rsidR="00965A47" w:rsidRPr="00F2474F" w:rsidRDefault="00965A47" w:rsidP="007B73F4">
            <w:pPr>
              <w:numPr>
                <w:ilvl w:val="0"/>
                <w:numId w:val="3"/>
              </w:numPr>
              <w:autoSpaceDE w:val="0"/>
              <w:autoSpaceDN w:val="0"/>
              <w:adjustRightInd w:val="0"/>
              <w:spacing w:after="0"/>
            </w:pPr>
            <w:r w:rsidRPr="00F2474F">
              <w:t>Sınırlı ya da eksik verileri kullanarak bilimsel yöntemlerle bilgiyi tamamlar ve uygular; değişik disiplinlere ait bilgileri bütünleştirir.</w:t>
            </w:r>
          </w:p>
          <w:p w:rsidR="007B73F4" w:rsidRDefault="007B73F4" w:rsidP="007B73F4">
            <w:pPr>
              <w:autoSpaceDE w:val="0"/>
              <w:autoSpaceDN w:val="0"/>
              <w:adjustRightInd w:val="0"/>
              <w:spacing w:after="0"/>
              <w:rPr>
                <w:b/>
              </w:rPr>
            </w:pPr>
          </w:p>
          <w:p w:rsidR="00965A47" w:rsidRPr="00F2474F" w:rsidRDefault="00965A47" w:rsidP="007B73F4">
            <w:pPr>
              <w:autoSpaceDE w:val="0"/>
              <w:autoSpaceDN w:val="0"/>
              <w:adjustRightInd w:val="0"/>
              <w:spacing w:after="0"/>
              <w:rPr>
                <w:b/>
              </w:rPr>
            </w:pPr>
            <w:r w:rsidRPr="00F2474F">
              <w:rPr>
                <w:b/>
              </w:rPr>
              <w:t>Alana özgü yetkinlik</w:t>
            </w:r>
          </w:p>
          <w:p w:rsidR="00965A47" w:rsidRPr="00F2474F" w:rsidRDefault="00965A47" w:rsidP="007B73F4">
            <w:pPr>
              <w:autoSpaceDE w:val="0"/>
              <w:autoSpaceDN w:val="0"/>
              <w:adjustRightInd w:val="0"/>
              <w:spacing w:after="0"/>
            </w:pPr>
            <w:r w:rsidRPr="00F2474F">
              <w:rPr>
                <w:b/>
              </w:rPr>
              <w:t>2.</w:t>
            </w:r>
            <w:r w:rsidRPr="00F2474F">
              <w:t xml:space="preserve"> Sınırlı ya da eksik verileri kullanarak bilimsel yöntemlerle bilgiyi tamamlar ve uygular; değişik disiplinlere ait bilgileri bütünleştirir.</w:t>
            </w:r>
          </w:p>
          <w:p w:rsidR="00965A47" w:rsidRPr="00F2474F" w:rsidRDefault="00965A47" w:rsidP="007B73F4">
            <w:pPr>
              <w:autoSpaceDE w:val="0"/>
              <w:autoSpaceDN w:val="0"/>
              <w:adjustRightInd w:val="0"/>
              <w:spacing w:after="0"/>
              <w:ind w:left="142" w:hanging="142"/>
            </w:pPr>
            <w:r w:rsidRPr="00F2474F">
              <w:rPr>
                <w:b/>
              </w:rPr>
              <w:t>3.</w:t>
            </w:r>
            <w:r w:rsidRPr="00F2474F">
              <w:t xml:space="preserve"> Çok disiplinli takımlarda liderlik yapar, karmaşık durumlarda çözüm yaklaşımları geliştirir ve sorumluluk alır.</w:t>
            </w:r>
          </w:p>
        </w:tc>
      </w:tr>
      <w:tr w:rsidR="00965A47" w:rsidRPr="00F2474F" w:rsidTr="001632D5">
        <w:tc>
          <w:tcPr>
            <w:tcW w:w="14197" w:type="dxa"/>
            <w:gridSpan w:val="2"/>
          </w:tcPr>
          <w:p w:rsidR="00965A47" w:rsidRPr="00F2474F" w:rsidRDefault="00965A47" w:rsidP="007B73F4">
            <w:pPr>
              <w:pStyle w:val="Gvdemetni0"/>
              <w:shd w:val="clear" w:color="auto" w:fill="auto"/>
              <w:tabs>
                <w:tab w:val="left" w:pos="462"/>
              </w:tabs>
              <w:spacing w:before="0" w:after="0" w:line="317" w:lineRule="exact"/>
              <w:ind w:firstLine="0"/>
              <w:jc w:val="left"/>
              <w:rPr>
                <w:rFonts w:asciiTheme="minorHAnsi" w:hAnsiTheme="minorHAnsi"/>
                <w:b/>
                <w:sz w:val="22"/>
                <w:szCs w:val="22"/>
              </w:rPr>
            </w:pPr>
            <w:r w:rsidRPr="00F2474F">
              <w:rPr>
                <w:rFonts w:asciiTheme="minorHAnsi" w:eastAsia="Calibri" w:hAnsiTheme="minorHAnsi"/>
                <w:b/>
                <w:sz w:val="22"/>
                <w:szCs w:val="22"/>
              </w:rPr>
              <w:lastRenderedPageBreak/>
              <w:t xml:space="preserve">ÖÇ7: </w:t>
            </w:r>
            <w:r w:rsidRPr="00F2474F">
              <w:rPr>
                <w:rFonts w:asciiTheme="minorHAnsi" w:hAnsiTheme="minorHAnsi"/>
                <w:b/>
                <w:sz w:val="22"/>
                <w:szCs w:val="22"/>
              </w:rPr>
              <w:t>Türkçe sözlü ve yazılı etkin iletişim kurma becerisi; en az bir yabancı dil bilgisi.</w:t>
            </w:r>
          </w:p>
        </w:tc>
      </w:tr>
      <w:tr w:rsidR="00965A47" w:rsidRPr="00F2474F" w:rsidTr="00532ED0">
        <w:tc>
          <w:tcPr>
            <w:tcW w:w="7031" w:type="dxa"/>
          </w:tcPr>
          <w:p w:rsidR="00965A47" w:rsidRDefault="00965A47" w:rsidP="007B73F4">
            <w:pPr>
              <w:pStyle w:val="AralkYok"/>
              <w:ind w:left="0"/>
              <w:rPr>
                <w:rFonts w:asciiTheme="minorHAnsi" w:hAnsiTheme="minorHAnsi"/>
              </w:rPr>
            </w:pPr>
            <w:r w:rsidRPr="00F2474F">
              <w:rPr>
                <w:rFonts w:asciiTheme="minorHAnsi" w:hAnsiTheme="minorHAnsi"/>
              </w:rPr>
              <w:t>İlgili TYYÇ Maddeleri</w:t>
            </w:r>
          </w:p>
          <w:p w:rsidR="001A429F" w:rsidRDefault="001A429F" w:rsidP="007B73F4">
            <w:pPr>
              <w:autoSpaceDE w:val="0"/>
              <w:autoSpaceDN w:val="0"/>
              <w:adjustRightInd w:val="0"/>
              <w:spacing w:after="0"/>
              <w:ind w:left="142" w:hanging="142"/>
              <w:rPr>
                <w:b/>
                <w:bCs/>
              </w:rPr>
            </w:pPr>
          </w:p>
          <w:p w:rsidR="00F2474F" w:rsidRPr="00F2474F" w:rsidRDefault="00F2474F" w:rsidP="007B73F4">
            <w:pPr>
              <w:autoSpaceDE w:val="0"/>
              <w:autoSpaceDN w:val="0"/>
              <w:adjustRightInd w:val="0"/>
              <w:spacing w:after="0"/>
              <w:ind w:left="142" w:hanging="142"/>
              <w:rPr>
                <w:b/>
                <w:bCs/>
              </w:rPr>
            </w:pPr>
            <w:r w:rsidRPr="00F2474F">
              <w:rPr>
                <w:b/>
                <w:bCs/>
              </w:rPr>
              <w:t>YETKİNLİKLER</w:t>
            </w:r>
          </w:p>
          <w:p w:rsidR="007B73F4" w:rsidRDefault="007B73F4" w:rsidP="007B73F4">
            <w:pPr>
              <w:spacing w:after="0"/>
              <w:ind w:left="142" w:hanging="142"/>
              <w:rPr>
                <w:b/>
              </w:rPr>
            </w:pPr>
          </w:p>
          <w:p w:rsidR="00965A47" w:rsidRPr="00F2474F" w:rsidRDefault="00965A47" w:rsidP="007B73F4">
            <w:pPr>
              <w:spacing w:after="0"/>
              <w:ind w:left="142" w:hanging="142"/>
              <w:rPr>
                <w:b/>
              </w:rPr>
            </w:pPr>
            <w:r w:rsidRPr="00F2474F">
              <w:rPr>
                <w:b/>
              </w:rPr>
              <w:t xml:space="preserve">İletişim ve </w:t>
            </w:r>
            <w:r w:rsidR="00F2474F">
              <w:rPr>
                <w:b/>
              </w:rPr>
              <w:t>S</w:t>
            </w:r>
            <w:r w:rsidRPr="00F2474F">
              <w:rPr>
                <w:b/>
              </w:rPr>
              <w:t xml:space="preserve">osyal </w:t>
            </w:r>
            <w:r w:rsidR="00F2474F">
              <w:rPr>
                <w:b/>
              </w:rPr>
              <w:t>Y</w:t>
            </w:r>
            <w:r w:rsidRPr="00F2474F">
              <w:rPr>
                <w:b/>
              </w:rPr>
              <w:t>etkinlik</w:t>
            </w:r>
          </w:p>
          <w:p w:rsidR="00965A47" w:rsidRPr="00F2474F" w:rsidRDefault="00965A47" w:rsidP="007B73F4">
            <w:pPr>
              <w:spacing w:after="0"/>
            </w:pPr>
            <w:r w:rsidRPr="00F2474F">
              <w:t>1.Alanındaki güncel gelişmeleri ve kendi çalışmalarını, nicel ve nitel veriler ile destekleyerek alanındaki ve alan dışındaki gruplara, yazılı, sözlü ve görsel olarak sistemli biçimde aktarabilme.</w:t>
            </w:r>
          </w:p>
          <w:p w:rsidR="00965A47" w:rsidRPr="00F2474F" w:rsidRDefault="00965A47" w:rsidP="007B73F4">
            <w:pPr>
              <w:spacing w:after="0"/>
            </w:pPr>
            <w:r w:rsidRPr="00F2474F">
              <w:t>3.  Bir yabancı dili en az Avrupa dil portföyü B2 genel düzeyinde kullanarak sözlü ve yazılı iletişim kurabilme.</w:t>
            </w:r>
          </w:p>
        </w:tc>
        <w:tc>
          <w:tcPr>
            <w:tcW w:w="7166"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TAY Maddeleri</w:t>
            </w:r>
          </w:p>
          <w:p w:rsidR="00965A47" w:rsidRPr="00F2474F" w:rsidRDefault="00965A47" w:rsidP="007B73F4">
            <w:pPr>
              <w:autoSpaceDE w:val="0"/>
              <w:autoSpaceDN w:val="0"/>
              <w:adjustRightInd w:val="0"/>
              <w:spacing w:after="0"/>
              <w:ind w:left="142" w:hanging="142"/>
            </w:pPr>
          </w:p>
          <w:p w:rsidR="00965A47" w:rsidRPr="00F2474F" w:rsidRDefault="00965A47" w:rsidP="007B73F4">
            <w:pPr>
              <w:autoSpaceDE w:val="0"/>
              <w:autoSpaceDN w:val="0"/>
              <w:adjustRightInd w:val="0"/>
              <w:spacing w:after="0"/>
              <w:ind w:left="142" w:hanging="142"/>
              <w:rPr>
                <w:b/>
                <w:bCs/>
              </w:rPr>
            </w:pPr>
            <w:r w:rsidRPr="00F2474F">
              <w:rPr>
                <w:b/>
                <w:bCs/>
              </w:rPr>
              <w:t>YETKİNLİKLER</w:t>
            </w:r>
          </w:p>
          <w:p w:rsidR="007B73F4" w:rsidRDefault="007B73F4" w:rsidP="007B73F4">
            <w:pPr>
              <w:spacing w:after="0"/>
              <w:ind w:left="142" w:hanging="142"/>
              <w:rPr>
                <w:b/>
              </w:rPr>
            </w:pPr>
          </w:p>
          <w:p w:rsidR="00965A47" w:rsidRPr="00F2474F" w:rsidRDefault="00F2474F" w:rsidP="007B73F4">
            <w:pPr>
              <w:spacing w:after="0"/>
              <w:ind w:left="142" w:hanging="142"/>
              <w:rPr>
                <w:b/>
              </w:rPr>
            </w:pPr>
            <w:r>
              <w:rPr>
                <w:b/>
              </w:rPr>
              <w:t>İletişim ve S</w:t>
            </w:r>
            <w:r w:rsidR="00965A47" w:rsidRPr="00F2474F">
              <w:rPr>
                <w:b/>
              </w:rPr>
              <w:t xml:space="preserve">osyal </w:t>
            </w:r>
            <w:r>
              <w:rPr>
                <w:b/>
              </w:rPr>
              <w:t>Y</w:t>
            </w:r>
            <w:r w:rsidR="00965A47" w:rsidRPr="00F2474F">
              <w:rPr>
                <w:b/>
              </w:rPr>
              <w:t>etkinlik</w:t>
            </w:r>
          </w:p>
          <w:p w:rsidR="00965A47" w:rsidRPr="00F2474F" w:rsidRDefault="00965A47" w:rsidP="007B73F4">
            <w:pPr>
              <w:numPr>
                <w:ilvl w:val="0"/>
                <w:numId w:val="4"/>
              </w:numPr>
              <w:spacing w:after="0"/>
              <w:rPr>
                <w:b/>
              </w:rPr>
            </w:pPr>
            <w:r w:rsidRPr="00F2474F">
              <w:t>Bir yabancı dili en az Avrupa dil portföyü B2 genel düzeyinde kullanarak sözlü ve yazılı iletişim kurar</w:t>
            </w:r>
            <w:r w:rsidRPr="00F2474F">
              <w:rPr>
                <w:b/>
              </w:rPr>
              <w:t>.</w:t>
            </w:r>
          </w:p>
          <w:p w:rsidR="00965A47" w:rsidRPr="00F2474F" w:rsidRDefault="00965A47" w:rsidP="007B73F4">
            <w:pPr>
              <w:numPr>
                <w:ilvl w:val="0"/>
                <w:numId w:val="4"/>
              </w:numPr>
              <w:spacing w:after="0"/>
              <w:rPr>
                <w:b/>
              </w:rPr>
            </w:pPr>
            <w:r w:rsidRPr="00F2474F">
              <w:t>Çalışmalarının süreç ve sonuçlarını, o alandaki veya alan dışındaki ulusal ve uluslar arası ortamlarda sistematik ve açık bir şekilde yazılı ya da sözlü olarak aktarır.</w:t>
            </w:r>
          </w:p>
          <w:p w:rsidR="007B73F4" w:rsidRDefault="007B73F4" w:rsidP="007B73F4">
            <w:pPr>
              <w:autoSpaceDE w:val="0"/>
              <w:autoSpaceDN w:val="0"/>
              <w:adjustRightInd w:val="0"/>
              <w:spacing w:after="0"/>
              <w:rPr>
                <w:b/>
              </w:rPr>
            </w:pPr>
          </w:p>
          <w:p w:rsidR="00965A47" w:rsidRPr="00F2474F" w:rsidRDefault="00965A47" w:rsidP="007B73F4">
            <w:pPr>
              <w:autoSpaceDE w:val="0"/>
              <w:autoSpaceDN w:val="0"/>
              <w:adjustRightInd w:val="0"/>
              <w:spacing w:after="0"/>
              <w:rPr>
                <w:b/>
              </w:rPr>
            </w:pPr>
            <w:r w:rsidRPr="00F2474F">
              <w:rPr>
                <w:b/>
              </w:rPr>
              <w:t>Alana özgü yetkinlik</w:t>
            </w:r>
          </w:p>
          <w:p w:rsidR="00965A47" w:rsidRPr="00F2474F" w:rsidRDefault="00965A47" w:rsidP="007B73F4">
            <w:pPr>
              <w:autoSpaceDE w:val="0"/>
              <w:autoSpaceDN w:val="0"/>
              <w:adjustRightInd w:val="0"/>
              <w:spacing w:after="0"/>
            </w:pPr>
            <w:r w:rsidRPr="00F2474F">
              <w:lastRenderedPageBreak/>
              <w:t>4. Çalışmalarının süreç ve sonuçlarını, o alandaki veya alan dışındaki ulusal ve uluslar arası ortamlarda sistematik ve açık bir şekilde yazılı ya da sözlü olarak aktarır.</w:t>
            </w:r>
          </w:p>
        </w:tc>
      </w:tr>
      <w:tr w:rsidR="00965A47" w:rsidRPr="00F2474F" w:rsidTr="003C5201">
        <w:tc>
          <w:tcPr>
            <w:tcW w:w="14197" w:type="dxa"/>
            <w:gridSpan w:val="2"/>
            <w:vAlign w:val="center"/>
          </w:tcPr>
          <w:p w:rsidR="00965A47" w:rsidRPr="00F2474F" w:rsidRDefault="00965A47" w:rsidP="007B73F4">
            <w:pPr>
              <w:spacing w:after="0"/>
              <w:jc w:val="both"/>
              <w:rPr>
                <w:b/>
              </w:rPr>
            </w:pPr>
            <w:r w:rsidRPr="00F2474F">
              <w:rPr>
                <w:b/>
              </w:rPr>
              <w:lastRenderedPageBreak/>
              <w:t>ÖÇ8:Yaşam boyu öğrenmenin gerekliliği bilinci; bilgiye erişebilme, bilim ve teknolojideki gelişmeleri izleme ve kendini sürekli yenileme becerisi.</w:t>
            </w:r>
          </w:p>
        </w:tc>
      </w:tr>
      <w:tr w:rsidR="00965A47" w:rsidRPr="00F2474F" w:rsidTr="00532ED0">
        <w:tc>
          <w:tcPr>
            <w:tcW w:w="7031"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TYYÇ Maddeleri</w:t>
            </w:r>
          </w:p>
          <w:p w:rsidR="001A429F" w:rsidRDefault="001A429F" w:rsidP="007B73F4">
            <w:pPr>
              <w:pStyle w:val="AralkYok"/>
              <w:ind w:left="0"/>
              <w:rPr>
                <w:rFonts w:asciiTheme="minorHAnsi" w:hAnsiTheme="minorHAnsi"/>
                <w:b/>
              </w:rPr>
            </w:pPr>
          </w:p>
          <w:p w:rsidR="00965A47" w:rsidRPr="00F2474F" w:rsidRDefault="001A429F" w:rsidP="007B73F4">
            <w:pPr>
              <w:pStyle w:val="AralkYok"/>
              <w:ind w:left="0"/>
              <w:rPr>
                <w:rFonts w:asciiTheme="minorHAnsi" w:hAnsiTheme="minorHAnsi"/>
                <w:b/>
              </w:rPr>
            </w:pPr>
            <w:r>
              <w:rPr>
                <w:rFonts w:asciiTheme="minorHAnsi" w:hAnsiTheme="minorHAnsi"/>
                <w:b/>
              </w:rPr>
              <w:t>BİLGİ</w:t>
            </w:r>
          </w:p>
          <w:p w:rsidR="00965A47" w:rsidRPr="00F2474F" w:rsidRDefault="00965A47" w:rsidP="007B73F4">
            <w:pPr>
              <w:pStyle w:val="AralkYok"/>
              <w:numPr>
                <w:ilvl w:val="0"/>
                <w:numId w:val="5"/>
              </w:numPr>
              <w:rPr>
                <w:rFonts w:asciiTheme="minorHAnsi" w:hAnsiTheme="minorHAnsi"/>
              </w:rPr>
            </w:pPr>
            <w:r w:rsidRPr="00F2474F">
              <w:rPr>
                <w:rFonts w:asciiTheme="minorHAnsi" w:hAnsiTheme="minorHAnsi"/>
              </w:rPr>
              <w:t>Lisans düzeyi yeterliliklerine dayalı olarak, aynı veya farklı bir alanda bilgilerini uzmanlık düzeyinde geliştirebilme ve derinleştirebilme.</w:t>
            </w:r>
          </w:p>
          <w:p w:rsidR="00965A47" w:rsidRPr="00F2474F" w:rsidRDefault="00965A47" w:rsidP="007B73F4">
            <w:pPr>
              <w:spacing w:after="0"/>
              <w:ind w:left="142" w:hanging="142"/>
            </w:pPr>
          </w:p>
          <w:p w:rsidR="00965A47" w:rsidRPr="00F2474F" w:rsidRDefault="00965A47" w:rsidP="007B73F4">
            <w:pPr>
              <w:spacing w:after="0"/>
              <w:ind w:left="142" w:hanging="142"/>
            </w:pPr>
          </w:p>
          <w:p w:rsidR="00965A47" w:rsidRPr="00F2474F" w:rsidRDefault="00965A47" w:rsidP="007B73F4">
            <w:pPr>
              <w:spacing w:after="0"/>
              <w:ind w:left="142" w:hanging="142"/>
            </w:pPr>
          </w:p>
        </w:tc>
        <w:tc>
          <w:tcPr>
            <w:tcW w:w="7166"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TAY Maddeleri</w:t>
            </w:r>
          </w:p>
          <w:p w:rsidR="001A429F" w:rsidRDefault="001A429F" w:rsidP="007B73F4">
            <w:pPr>
              <w:pStyle w:val="AralkYok"/>
              <w:ind w:left="0"/>
              <w:rPr>
                <w:rFonts w:asciiTheme="minorHAnsi" w:hAnsiTheme="minorHAnsi"/>
                <w:b/>
              </w:rPr>
            </w:pPr>
          </w:p>
          <w:p w:rsidR="00965A47" w:rsidRPr="00F2474F" w:rsidRDefault="001A429F" w:rsidP="007B73F4">
            <w:pPr>
              <w:pStyle w:val="AralkYok"/>
              <w:ind w:left="0"/>
              <w:rPr>
                <w:rFonts w:asciiTheme="minorHAnsi" w:hAnsiTheme="minorHAnsi"/>
                <w:b/>
              </w:rPr>
            </w:pPr>
            <w:r w:rsidRPr="00F2474F">
              <w:rPr>
                <w:rFonts w:asciiTheme="minorHAnsi" w:hAnsiTheme="minorHAnsi"/>
                <w:b/>
              </w:rPr>
              <w:t>BİLGİ</w:t>
            </w:r>
          </w:p>
          <w:p w:rsidR="00965A47" w:rsidRDefault="00965A47" w:rsidP="007B73F4">
            <w:pPr>
              <w:pStyle w:val="AralkYok"/>
              <w:rPr>
                <w:rFonts w:asciiTheme="minorHAnsi" w:hAnsiTheme="minorHAnsi"/>
              </w:rPr>
            </w:pPr>
            <w:r w:rsidRPr="00F2474F">
              <w:rPr>
                <w:rFonts w:asciiTheme="minorHAnsi" w:hAnsiTheme="minorHAnsi"/>
              </w:rPr>
              <w:t>4.Mesleğinin yeni ve gelişmekte olan uygulamalarının farkında olup gerektiğinde bunları inceler ve öğrenir.</w:t>
            </w:r>
          </w:p>
          <w:p w:rsidR="001A429F" w:rsidRPr="00F2474F" w:rsidRDefault="001A429F" w:rsidP="007B73F4">
            <w:pPr>
              <w:pStyle w:val="AralkYok"/>
              <w:rPr>
                <w:rFonts w:asciiTheme="minorHAnsi" w:hAnsiTheme="minorHAnsi"/>
              </w:rPr>
            </w:pPr>
          </w:p>
          <w:p w:rsidR="00965A47" w:rsidRPr="00F2474F" w:rsidRDefault="00965A47" w:rsidP="007B73F4">
            <w:pPr>
              <w:autoSpaceDE w:val="0"/>
              <w:autoSpaceDN w:val="0"/>
              <w:adjustRightInd w:val="0"/>
              <w:spacing w:after="0"/>
              <w:ind w:left="142" w:hanging="142"/>
            </w:pPr>
            <w:r w:rsidRPr="00F2474F">
              <w:rPr>
                <w:b/>
                <w:bCs/>
              </w:rPr>
              <w:t>YETKİNLİKLER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t>Öğrenme yetkinliği</w:t>
            </w:r>
          </w:p>
          <w:p w:rsidR="00965A47" w:rsidRPr="00F2474F" w:rsidRDefault="00965A47" w:rsidP="007B73F4">
            <w:pPr>
              <w:pStyle w:val="AralkYok"/>
              <w:numPr>
                <w:ilvl w:val="0"/>
                <w:numId w:val="6"/>
              </w:numPr>
            </w:pPr>
            <w:r w:rsidRPr="00F2474F">
              <w:rPr>
                <w:rFonts w:asciiTheme="minorHAnsi" w:hAnsiTheme="minorHAnsi"/>
              </w:rPr>
              <w:t>Mesleğinin yeni ve gelişmekte olan uygulamalarının farkında olup gerektiğinde bunları inceler ve öğrenir.</w:t>
            </w:r>
          </w:p>
        </w:tc>
      </w:tr>
      <w:tr w:rsidR="00965A47" w:rsidRPr="007B73F4" w:rsidTr="003C5201">
        <w:tc>
          <w:tcPr>
            <w:tcW w:w="14197" w:type="dxa"/>
            <w:gridSpan w:val="2"/>
            <w:vAlign w:val="center"/>
          </w:tcPr>
          <w:p w:rsidR="00965A47" w:rsidRPr="007B73F4" w:rsidRDefault="00965A47" w:rsidP="007B73F4">
            <w:pPr>
              <w:spacing w:after="0"/>
              <w:jc w:val="both"/>
              <w:rPr>
                <w:b/>
              </w:rPr>
            </w:pPr>
            <w:r w:rsidRPr="007B73F4">
              <w:rPr>
                <w:b/>
              </w:rPr>
              <w:t>ÖÇ9: Mesleki ve etik sorumluluk bilinci</w:t>
            </w:r>
          </w:p>
        </w:tc>
      </w:tr>
      <w:tr w:rsidR="00965A47" w:rsidRPr="00F2474F" w:rsidTr="00532ED0">
        <w:tc>
          <w:tcPr>
            <w:tcW w:w="7031" w:type="dxa"/>
          </w:tcPr>
          <w:p w:rsidR="00965A47" w:rsidRPr="00F2474F" w:rsidRDefault="00965A47" w:rsidP="007B73F4">
            <w:pPr>
              <w:pStyle w:val="AralkYok"/>
              <w:spacing w:line="276" w:lineRule="auto"/>
              <w:ind w:left="0"/>
              <w:rPr>
                <w:rFonts w:asciiTheme="minorHAnsi" w:hAnsiTheme="minorHAnsi"/>
              </w:rPr>
            </w:pPr>
            <w:r w:rsidRPr="00F2474F">
              <w:rPr>
                <w:rFonts w:asciiTheme="minorHAnsi" w:hAnsiTheme="minorHAnsi"/>
              </w:rPr>
              <w:t>İlgili TYYÇ Maddeleri</w:t>
            </w:r>
          </w:p>
          <w:p w:rsidR="00965A47" w:rsidRPr="00F2474F" w:rsidRDefault="00965A47" w:rsidP="007B73F4">
            <w:pPr>
              <w:pStyle w:val="AralkYok"/>
              <w:spacing w:line="276" w:lineRule="auto"/>
              <w:ind w:left="0"/>
              <w:rPr>
                <w:rFonts w:asciiTheme="minorHAnsi" w:hAnsiTheme="minorHAnsi"/>
              </w:rPr>
            </w:pPr>
          </w:p>
          <w:p w:rsidR="00965A47" w:rsidRPr="00F2474F" w:rsidRDefault="00965A47" w:rsidP="007B73F4">
            <w:pPr>
              <w:spacing w:after="0"/>
              <w:ind w:left="142" w:hanging="142"/>
              <w:rPr>
                <w:b/>
              </w:rPr>
            </w:pPr>
            <w:r w:rsidRPr="00F2474F">
              <w:rPr>
                <w:b/>
              </w:rPr>
              <w:t>YETKİNLİKLER</w:t>
            </w:r>
          </w:p>
          <w:p w:rsidR="007B73F4" w:rsidRDefault="007B73F4" w:rsidP="007B73F4">
            <w:pPr>
              <w:spacing w:after="0"/>
              <w:ind w:left="142" w:hanging="142"/>
              <w:rPr>
                <w:b/>
              </w:rPr>
            </w:pPr>
          </w:p>
          <w:p w:rsidR="00965A47" w:rsidRPr="00F2474F" w:rsidRDefault="00965A47" w:rsidP="007B73F4">
            <w:pPr>
              <w:spacing w:after="0"/>
              <w:ind w:left="142" w:hanging="142"/>
              <w:rPr>
                <w:b/>
              </w:rPr>
            </w:pPr>
            <w:r w:rsidRPr="00F2474F">
              <w:rPr>
                <w:b/>
              </w:rPr>
              <w:t xml:space="preserve">Alana </w:t>
            </w:r>
            <w:r w:rsidR="001A429F">
              <w:rPr>
                <w:b/>
              </w:rPr>
              <w:t>Ö</w:t>
            </w:r>
            <w:r w:rsidRPr="00F2474F">
              <w:rPr>
                <w:b/>
              </w:rPr>
              <w:t xml:space="preserve">zgü </w:t>
            </w:r>
            <w:r w:rsidR="001A429F">
              <w:rPr>
                <w:b/>
              </w:rPr>
              <w:t>Y</w:t>
            </w:r>
            <w:r w:rsidRPr="00F2474F">
              <w:rPr>
                <w:b/>
              </w:rPr>
              <w:t>etkinlikler</w:t>
            </w:r>
          </w:p>
          <w:p w:rsidR="00965A47" w:rsidRPr="00F2474F" w:rsidRDefault="00965A47" w:rsidP="007B73F4">
            <w:pPr>
              <w:numPr>
                <w:ilvl w:val="0"/>
                <w:numId w:val="7"/>
              </w:numPr>
              <w:spacing w:after="0"/>
            </w:pPr>
            <w:r w:rsidRPr="00F2474F">
              <w:t>Alanı ile ilgili verilerin toplanması, yorumlanması, uygulanması ve duyurulması aşamalarında toplumsal bilimselkültürel ve etik değerleri gözeterek denetleyebilme ve bu değerleri öğretebilme.</w:t>
            </w:r>
          </w:p>
        </w:tc>
        <w:tc>
          <w:tcPr>
            <w:tcW w:w="7166" w:type="dxa"/>
          </w:tcPr>
          <w:p w:rsidR="00965A47" w:rsidRPr="00F2474F" w:rsidRDefault="00965A47" w:rsidP="007B73F4">
            <w:pPr>
              <w:pStyle w:val="AralkYok"/>
              <w:spacing w:line="276" w:lineRule="auto"/>
              <w:ind w:left="0"/>
              <w:rPr>
                <w:rFonts w:asciiTheme="minorHAnsi" w:hAnsiTheme="minorHAnsi"/>
              </w:rPr>
            </w:pPr>
            <w:r w:rsidRPr="00F2474F">
              <w:rPr>
                <w:rFonts w:asciiTheme="minorHAnsi" w:hAnsiTheme="minorHAnsi"/>
              </w:rPr>
              <w:t>İlgili TAY Maddeleri</w:t>
            </w:r>
          </w:p>
          <w:p w:rsidR="00965A47" w:rsidRPr="00F2474F" w:rsidRDefault="00965A47" w:rsidP="007B73F4">
            <w:pPr>
              <w:pStyle w:val="AralkYok"/>
              <w:spacing w:line="276" w:lineRule="auto"/>
              <w:ind w:left="0"/>
              <w:rPr>
                <w:rFonts w:asciiTheme="minorHAnsi" w:hAnsiTheme="minorHAnsi"/>
              </w:rPr>
            </w:pPr>
          </w:p>
          <w:p w:rsidR="00965A47" w:rsidRPr="00F2474F" w:rsidRDefault="00965A47" w:rsidP="007B73F4">
            <w:pPr>
              <w:autoSpaceDE w:val="0"/>
              <w:autoSpaceDN w:val="0"/>
              <w:adjustRightInd w:val="0"/>
              <w:spacing w:after="0"/>
              <w:ind w:left="142" w:hanging="142"/>
            </w:pPr>
            <w:r w:rsidRPr="00F2474F">
              <w:rPr>
                <w:b/>
                <w:bCs/>
              </w:rPr>
              <w:t>YETKİNLİKLER</w:t>
            </w:r>
          </w:p>
          <w:p w:rsidR="007B73F4" w:rsidRDefault="007B73F4" w:rsidP="007B73F4">
            <w:pPr>
              <w:spacing w:after="0"/>
              <w:ind w:left="142" w:hanging="142"/>
              <w:rPr>
                <w:b/>
              </w:rPr>
            </w:pPr>
          </w:p>
          <w:p w:rsidR="00965A47" w:rsidRPr="00F2474F" w:rsidRDefault="001A429F" w:rsidP="007B73F4">
            <w:pPr>
              <w:spacing w:after="0"/>
              <w:ind w:left="142" w:hanging="142"/>
              <w:rPr>
                <w:b/>
              </w:rPr>
            </w:pPr>
            <w:r>
              <w:rPr>
                <w:b/>
              </w:rPr>
              <w:t>Alana Özgü Y</w:t>
            </w:r>
            <w:r w:rsidR="00965A47" w:rsidRPr="00F2474F">
              <w:rPr>
                <w:b/>
              </w:rPr>
              <w:t>etkinlikler</w:t>
            </w:r>
          </w:p>
          <w:p w:rsidR="00965A47" w:rsidRPr="00F2474F" w:rsidRDefault="00965A47" w:rsidP="007B73F4">
            <w:pPr>
              <w:numPr>
                <w:ilvl w:val="0"/>
                <w:numId w:val="8"/>
              </w:numPr>
              <w:autoSpaceDE w:val="0"/>
              <w:autoSpaceDN w:val="0"/>
              <w:adjustRightInd w:val="0"/>
              <w:spacing w:after="0"/>
            </w:pPr>
            <w:r w:rsidRPr="00F2474F">
              <w:t xml:space="preserve"> Verilerin toplanması, yorumlanması, uygulanması ve duyurulması aşamalarında ve mesleki tüm etkinliklerde toplumsal bilimsel ve etik değerleri gözetir.</w:t>
            </w:r>
          </w:p>
        </w:tc>
      </w:tr>
      <w:tr w:rsidR="00965A47" w:rsidRPr="007B73F4" w:rsidTr="001632D5">
        <w:tc>
          <w:tcPr>
            <w:tcW w:w="14197" w:type="dxa"/>
            <w:gridSpan w:val="2"/>
          </w:tcPr>
          <w:p w:rsidR="00965A47" w:rsidRPr="007B73F4" w:rsidRDefault="00965A47" w:rsidP="007B73F4">
            <w:pPr>
              <w:pStyle w:val="Gvdemetni0"/>
              <w:shd w:val="clear" w:color="auto" w:fill="auto"/>
              <w:tabs>
                <w:tab w:val="left" w:pos="442"/>
              </w:tabs>
              <w:spacing w:before="0" w:after="0"/>
              <w:ind w:firstLine="0"/>
              <w:jc w:val="left"/>
              <w:rPr>
                <w:rFonts w:asciiTheme="minorHAnsi" w:hAnsiTheme="minorHAnsi"/>
                <w:b/>
                <w:sz w:val="22"/>
                <w:szCs w:val="22"/>
              </w:rPr>
            </w:pPr>
            <w:r w:rsidRPr="007B73F4">
              <w:rPr>
                <w:rFonts w:asciiTheme="minorHAnsi" w:eastAsia="Calibri" w:hAnsiTheme="minorHAnsi"/>
                <w:b/>
                <w:sz w:val="22"/>
                <w:szCs w:val="22"/>
              </w:rPr>
              <w:t xml:space="preserve">ÖÇ10: </w:t>
            </w:r>
            <w:r w:rsidRPr="007B73F4">
              <w:rPr>
                <w:rFonts w:asciiTheme="minorHAnsi" w:hAnsiTheme="minorHAnsi"/>
                <w:b/>
                <w:sz w:val="22"/>
                <w:szCs w:val="22"/>
              </w:rPr>
              <w:t>Proje yönetimi ile risk yönetimi ve değişiklik yönetimi gibi iş hayatındaki uygulamalar hakkında bilgi; girişimcilik, yenilikçilik ve sürdürebilir kalkınma hakkında farkındalık.</w:t>
            </w:r>
          </w:p>
        </w:tc>
      </w:tr>
      <w:tr w:rsidR="00965A47" w:rsidRPr="00F2474F" w:rsidTr="00532ED0">
        <w:tc>
          <w:tcPr>
            <w:tcW w:w="7031"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TYYÇ Maddeleri</w:t>
            </w:r>
          </w:p>
          <w:p w:rsidR="00965A47" w:rsidRPr="00F2474F" w:rsidRDefault="00965A47" w:rsidP="007B73F4">
            <w:pPr>
              <w:pStyle w:val="AralkYok"/>
              <w:ind w:left="0"/>
              <w:rPr>
                <w:rFonts w:asciiTheme="minorHAnsi" w:hAnsiTheme="minorHAnsi"/>
              </w:rPr>
            </w:pPr>
          </w:p>
          <w:p w:rsidR="00965A47" w:rsidRPr="00F2474F" w:rsidRDefault="00965A47" w:rsidP="007B73F4">
            <w:pPr>
              <w:spacing w:after="0"/>
              <w:ind w:left="142" w:hanging="142"/>
              <w:rPr>
                <w:b/>
              </w:rPr>
            </w:pPr>
            <w:r w:rsidRPr="00F2474F">
              <w:rPr>
                <w:b/>
              </w:rPr>
              <w:t>YETKİNLİKLER</w:t>
            </w:r>
          </w:p>
          <w:p w:rsidR="007B73F4" w:rsidRDefault="007B73F4" w:rsidP="007B73F4">
            <w:pPr>
              <w:spacing w:after="0"/>
              <w:ind w:left="142" w:hanging="142"/>
              <w:rPr>
                <w:b/>
              </w:rPr>
            </w:pPr>
          </w:p>
          <w:p w:rsidR="00965A47" w:rsidRPr="00F2474F" w:rsidRDefault="00965A47" w:rsidP="007B73F4">
            <w:pPr>
              <w:spacing w:after="0"/>
              <w:ind w:left="142" w:hanging="142"/>
              <w:rPr>
                <w:b/>
              </w:rPr>
            </w:pPr>
            <w:r w:rsidRPr="00F2474F">
              <w:rPr>
                <w:b/>
              </w:rPr>
              <w:lastRenderedPageBreak/>
              <w:t xml:space="preserve">Alana </w:t>
            </w:r>
            <w:r w:rsidR="001A429F">
              <w:rPr>
                <w:b/>
              </w:rPr>
              <w:t>Ö</w:t>
            </w:r>
            <w:r w:rsidRPr="00F2474F">
              <w:rPr>
                <w:b/>
              </w:rPr>
              <w:t xml:space="preserve">zgü </w:t>
            </w:r>
            <w:r w:rsidR="001A429F">
              <w:rPr>
                <w:b/>
              </w:rPr>
              <w:t>Y</w:t>
            </w:r>
            <w:r w:rsidRPr="00F2474F">
              <w:rPr>
                <w:b/>
              </w:rPr>
              <w:t>etkinlik</w:t>
            </w:r>
          </w:p>
          <w:p w:rsidR="00965A47" w:rsidRPr="00F2474F" w:rsidRDefault="00965A47" w:rsidP="007B73F4">
            <w:pPr>
              <w:spacing w:after="0"/>
              <w:ind w:left="142" w:hanging="142"/>
            </w:pPr>
            <w:r w:rsidRPr="00F2474F">
              <w:t xml:space="preserve">2.Alanı ile ilgili konularda strateji, politika ve uygulama alanları geliştirebilme ve elde edilen sonuçları kalite süreçleri çerçevesinde değerlendirebilme </w:t>
            </w:r>
          </w:p>
        </w:tc>
        <w:tc>
          <w:tcPr>
            <w:tcW w:w="7166" w:type="dxa"/>
          </w:tcPr>
          <w:p w:rsidR="00965A47" w:rsidRPr="00F2474F" w:rsidRDefault="00965A47" w:rsidP="007B73F4">
            <w:pPr>
              <w:pStyle w:val="AralkYok"/>
              <w:ind w:left="0"/>
              <w:rPr>
                <w:rFonts w:asciiTheme="minorHAnsi" w:hAnsiTheme="minorHAnsi"/>
              </w:rPr>
            </w:pPr>
            <w:r w:rsidRPr="00F2474F">
              <w:rPr>
                <w:rFonts w:asciiTheme="minorHAnsi" w:hAnsiTheme="minorHAnsi"/>
              </w:rPr>
              <w:lastRenderedPageBreak/>
              <w:t>İlgili TAY Maddeleri</w:t>
            </w:r>
          </w:p>
          <w:p w:rsidR="00965A47" w:rsidRPr="00F2474F" w:rsidRDefault="00965A47" w:rsidP="007B73F4">
            <w:pPr>
              <w:pStyle w:val="AralkYok"/>
              <w:ind w:left="0"/>
              <w:rPr>
                <w:rFonts w:asciiTheme="minorHAnsi" w:hAnsiTheme="minorHAnsi"/>
              </w:rPr>
            </w:pPr>
          </w:p>
          <w:p w:rsidR="00965A47" w:rsidRPr="00F2474F" w:rsidRDefault="00965A47" w:rsidP="007B73F4">
            <w:pPr>
              <w:autoSpaceDE w:val="0"/>
              <w:autoSpaceDN w:val="0"/>
              <w:adjustRightInd w:val="0"/>
              <w:spacing w:after="0"/>
              <w:ind w:left="142" w:hanging="142"/>
            </w:pPr>
            <w:r w:rsidRPr="00F2474F">
              <w:rPr>
                <w:b/>
                <w:bCs/>
              </w:rPr>
              <w:t>YETKİNLİKLER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lastRenderedPageBreak/>
              <w:t>Bağımsız Çalışabilme ve Sorumluluk Alabilme Yetkinliği</w:t>
            </w:r>
          </w:p>
          <w:p w:rsidR="00965A47" w:rsidRPr="00F2474F" w:rsidRDefault="00965A47" w:rsidP="007B73F4">
            <w:pPr>
              <w:autoSpaceDE w:val="0"/>
              <w:autoSpaceDN w:val="0"/>
              <w:adjustRightInd w:val="0"/>
              <w:spacing w:after="0"/>
              <w:ind w:left="142" w:hanging="142"/>
            </w:pPr>
            <w:r w:rsidRPr="00F2474F">
              <w:t>1. Çok disiplinli takımlarda liderlik yapar, karmaşık durumlarda çözüm yaklaşımları geliştirir ve sorumluluk alır.</w:t>
            </w:r>
          </w:p>
          <w:p w:rsidR="00965A47" w:rsidRPr="00F2474F" w:rsidRDefault="00965A47" w:rsidP="007B73F4">
            <w:pPr>
              <w:autoSpaceDE w:val="0"/>
              <w:autoSpaceDN w:val="0"/>
              <w:adjustRightInd w:val="0"/>
              <w:spacing w:after="0"/>
              <w:ind w:left="142" w:hanging="142"/>
            </w:pPr>
          </w:p>
          <w:p w:rsidR="00965A47" w:rsidRPr="00F2474F" w:rsidRDefault="00965A47" w:rsidP="007B73F4">
            <w:pPr>
              <w:autoSpaceDE w:val="0"/>
              <w:autoSpaceDN w:val="0"/>
              <w:adjustRightInd w:val="0"/>
              <w:spacing w:after="0"/>
              <w:ind w:left="142" w:hanging="142"/>
              <w:rPr>
                <w:b/>
              </w:rPr>
            </w:pPr>
            <w:r w:rsidRPr="00F2474F">
              <w:rPr>
                <w:b/>
              </w:rPr>
              <w:t>Öğrenme yetkinliği</w:t>
            </w:r>
          </w:p>
          <w:p w:rsidR="00965A47" w:rsidRDefault="007B73F4" w:rsidP="007B73F4">
            <w:pPr>
              <w:autoSpaceDE w:val="0"/>
              <w:autoSpaceDN w:val="0"/>
              <w:adjustRightInd w:val="0"/>
              <w:spacing w:after="0"/>
            </w:pPr>
            <w:r>
              <w:t>1-</w:t>
            </w:r>
            <w:r w:rsidR="00965A47" w:rsidRPr="00F2474F">
              <w:t>Mesleğinin yeni ve gelişmekte olan uygulamalarının farkındadır;gerektiğinde bunları inceler ve öğrenir.</w:t>
            </w:r>
          </w:p>
          <w:p w:rsidR="001A429F" w:rsidRPr="00F2474F" w:rsidRDefault="001A429F" w:rsidP="007B73F4">
            <w:pPr>
              <w:autoSpaceDE w:val="0"/>
              <w:autoSpaceDN w:val="0"/>
              <w:adjustRightInd w:val="0"/>
              <w:spacing w:after="0"/>
              <w:ind w:left="720"/>
            </w:pPr>
          </w:p>
          <w:p w:rsidR="00965A47" w:rsidRPr="00F2474F" w:rsidRDefault="00965A47" w:rsidP="007B73F4">
            <w:pPr>
              <w:autoSpaceDE w:val="0"/>
              <w:autoSpaceDN w:val="0"/>
              <w:adjustRightInd w:val="0"/>
              <w:spacing w:after="0"/>
              <w:ind w:left="142" w:hanging="142"/>
            </w:pPr>
            <w:r w:rsidRPr="00F2474F">
              <w:rPr>
                <w:b/>
                <w:bCs/>
              </w:rPr>
              <w:t>Alana Özgü Yetkinlik</w:t>
            </w:r>
          </w:p>
          <w:p w:rsidR="00965A47" w:rsidRPr="00F2474F" w:rsidRDefault="00965A47" w:rsidP="007B73F4">
            <w:pPr>
              <w:autoSpaceDE w:val="0"/>
              <w:autoSpaceDN w:val="0"/>
              <w:adjustRightInd w:val="0"/>
              <w:spacing w:after="0"/>
              <w:ind w:left="142" w:hanging="142"/>
            </w:pPr>
            <w:r w:rsidRPr="00F2474F">
              <w:t>3. Çok disiplinli takımlarda liderlik yapar, karmaşık durumlarda çözüm yaklaşımları geliştirir ve sorumluluk alır.</w:t>
            </w:r>
          </w:p>
        </w:tc>
      </w:tr>
      <w:tr w:rsidR="00965A47" w:rsidRPr="001A429F" w:rsidTr="001632D5">
        <w:tc>
          <w:tcPr>
            <w:tcW w:w="14197" w:type="dxa"/>
            <w:gridSpan w:val="2"/>
          </w:tcPr>
          <w:p w:rsidR="00965A47" w:rsidRPr="001A429F" w:rsidRDefault="00965A47" w:rsidP="007B73F4">
            <w:pPr>
              <w:pStyle w:val="Gvdemetni0"/>
              <w:shd w:val="clear" w:color="auto" w:fill="auto"/>
              <w:tabs>
                <w:tab w:val="left" w:pos="433"/>
              </w:tabs>
              <w:spacing w:before="0" w:after="0" w:line="317" w:lineRule="exact"/>
              <w:ind w:firstLine="0"/>
              <w:jc w:val="left"/>
              <w:rPr>
                <w:rFonts w:asciiTheme="minorHAnsi" w:hAnsiTheme="minorHAnsi"/>
                <w:b/>
                <w:sz w:val="22"/>
                <w:szCs w:val="22"/>
              </w:rPr>
            </w:pPr>
            <w:r w:rsidRPr="001A429F">
              <w:rPr>
                <w:rFonts w:asciiTheme="minorHAnsi" w:eastAsia="Calibri" w:hAnsiTheme="minorHAnsi"/>
                <w:b/>
                <w:sz w:val="22"/>
                <w:szCs w:val="22"/>
              </w:rPr>
              <w:lastRenderedPageBreak/>
              <w:t xml:space="preserve">ÖÇ11: </w:t>
            </w:r>
            <w:r w:rsidRPr="001A429F">
              <w:rPr>
                <w:rFonts w:asciiTheme="minorHAnsi" w:hAnsiTheme="minorHAnsi"/>
                <w:b/>
                <w:sz w:val="22"/>
                <w:szCs w:val="22"/>
              </w:rPr>
              <w:t>Makine Mühendisliği uygulamalarının evrensel ve toplumsal boyutlarda sağlık, çevre ve güvenlik üzerindeki etkileri ile çağın sorunları hakkında bilgi; mühendislik çözümlerinin hukuksal sonuçları konusunda farkındalık.</w:t>
            </w:r>
          </w:p>
        </w:tc>
      </w:tr>
      <w:tr w:rsidR="00965A47" w:rsidRPr="00F2474F" w:rsidTr="00532ED0">
        <w:tc>
          <w:tcPr>
            <w:tcW w:w="7031"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TYYÇ Maddeleri</w:t>
            </w:r>
          </w:p>
          <w:p w:rsidR="00965A47" w:rsidRPr="00F2474F" w:rsidRDefault="00965A47" w:rsidP="007B73F4">
            <w:pPr>
              <w:pStyle w:val="AralkYok"/>
              <w:ind w:left="0"/>
              <w:rPr>
                <w:rFonts w:asciiTheme="minorHAnsi" w:hAnsiTheme="minorHAnsi"/>
              </w:rPr>
            </w:pPr>
          </w:p>
          <w:p w:rsidR="00965A47" w:rsidRPr="00F2474F" w:rsidRDefault="00965A47" w:rsidP="007B73F4">
            <w:pPr>
              <w:spacing w:after="0"/>
              <w:ind w:left="142" w:hanging="142"/>
              <w:rPr>
                <w:b/>
              </w:rPr>
            </w:pPr>
            <w:r w:rsidRPr="00F2474F">
              <w:rPr>
                <w:b/>
              </w:rPr>
              <w:t>YETKİNLİKLER</w:t>
            </w:r>
          </w:p>
          <w:p w:rsidR="007B73F4" w:rsidRDefault="007B73F4" w:rsidP="007B73F4">
            <w:pPr>
              <w:spacing w:after="0"/>
              <w:ind w:left="142" w:hanging="142"/>
              <w:rPr>
                <w:b/>
              </w:rPr>
            </w:pPr>
          </w:p>
          <w:p w:rsidR="00965A47" w:rsidRPr="00F2474F" w:rsidRDefault="00965A47" w:rsidP="007B73F4">
            <w:pPr>
              <w:spacing w:after="0"/>
              <w:ind w:left="142" w:hanging="142"/>
              <w:rPr>
                <w:b/>
              </w:rPr>
            </w:pPr>
            <w:r w:rsidRPr="00F2474F">
              <w:rPr>
                <w:b/>
              </w:rPr>
              <w:t>Alana Özgü Yetkinlik</w:t>
            </w:r>
          </w:p>
          <w:p w:rsidR="00965A47" w:rsidRPr="00F2474F" w:rsidRDefault="00965A47" w:rsidP="007B73F4">
            <w:pPr>
              <w:spacing w:after="0"/>
              <w:ind w:left="142" w:hanging="142"/>
            </w:pPr>
            <w:r w:rsidRPr="00F2474F">
              <w:t>2. Alanı ile ilgili konularda strateji, politika ve uygulama planları geliştirebilme ve elde edilen sonuçları, kalite süreçleri çerçevesinde değerlendirebilme.</w:t>
            </w:r>
          </w:p>
        </w:tc>
        <w:tc>
          <w:tcPr>
            <w:tcW w:w="7166" w:type="dxa"/>
          </w:tcPr>
          <w:p w:rsidR="00965A47" w:rsidRPr="00F2474F" w:rsidRDefault="00965A47" w:rsidP="007B73F4">
            <w:pPr>
              <w:pStyle w:val="AralkYok"/>
              <w:ind w:left="0"/>
              <w:rPr>
                <w:rFonts w:asciiTheme="minorHAnsi" w:hAnsiTheme="minorHAnsi"/>
              </w:rPr>
            </w:pPr>
            <w:r w:rsidRPr="00F2474F">
              <w:rPr>
                <w:rFonts w:asciiTheme="minorHAnsi" w:hAnsiTheme="minorHAnsi"/>
              </w:rPr>
              <w:t>İlgili TAY Maddeleri</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pPr>
            <w:r w:rsidRPr="00F2474F">
              <w:rPr>
                <w:b/>
                <w:bCs/>
              </w:rPr>
              <w:t>YETKİNLİKLER</w:t>
            </w:r>
          </w:p>
          <w:p w:rsidR="007B73F4" w:rsidRDefault="007B73F4" w:rsidP="007B73F4">
            <w:pPr>
              <w:autoSpaceDE w:val="0"/>
              <w:autoSpaceDN w:val="0"/>
              <w:adjustRightInd w:val="0"/>
              <w:spacing w:after="0"/>
              <w:ind w:left="142" w:hanging="142"/>
              <w:rPr>
                <w:b/>
                <w:bCs/>
              </w:rPr>
            </w:pPr>
          </w:p>
          <w:p w:rsidR="00965A47" w:rsidRPr="00F2474F" w:rsidRDefault="00965A47" w:rsidP="007B73F4">
            <w:pPr>
              <w:autoSpaceDE w:val="0"/>
              <w:autoSpaceDN w:val="0"/>
              <w:adjustRightInd w:val="0"/>
              <w:spacing w:after="0"/>
              <w:ind w:left="142" w:hanging="142"/>
              <w:rPr>
                <w:b/>
                <w:bCs/>
              </w:rPr>
            </w:pPr>
            <w:r w:rsidRPr="00F2474F">
              <w:rPr>
                <w:b/>
                <w:bCs/>
              </w:rPr>
              <w:t xml:space="preserve">İletişim ve Sosyal Yetkinlik </w:t>
            </w:r>
          </w:p>
          <w:p w:rsidR="00965A47" w:rsidRPr="00F2474F" w:rsidRDefault="00965A47" w:rsidP="007B73F4">
            <w:pPr>
              <w:autoSpaceDE w:val="0"/>
              <w:autoSpaceDN w:val="0"/>
              <w:adjustRightInd w:val="0"/>
              <w:spacing w:after="0"/>
              <w:ind w:left="142" w:hanging="142"/>
            </w:pPr>
            <w:r w:rsidRPr="00F2474F">
              <w:t>3. Mühendislik uygulamalarının sosyal ve çevresel boyutlarını betimler.</w:t>
            </w:r>
          </w:p>
        </w:tc>
      </w:tr>
    </w:tbl>
    <w:p w:rsidR="001A429F" w:rsidRDefault="001A429F" w:rsidP="0053283F">
      <w:pPr>
        <w:rPr>
          <w:b/>
          <w:sz w:val="28"/>
        </w:rPr>
      </w:pPr>
    </w:p>
    <w:sectPr w:rsidR="001A429F" w:rsidSect="007B73F4">
      <w:headerReference w:type="default" r:id="rId7"/>
      <w:foot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668" w:rsidRDefault="00B25668" w:rsidP="00965A47">
      <w:pPr>
        <w:spacing w:after="0" w:line="240" w:lineRule="auto"/>
      </w:pPr>
      <w:r>
        <w:separator/>
      </w:r>
    </w:p>
  </w:endnote>
  <w:endnote w:type="continuationSeparator" w:id="0">
    <w:p w:rsidR="00B25668" w:rsidRDefault="00B25668" w:rsidP="0096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062761"/>
      <w:docPartObj>
        <w:docPartGallery w:val="Page Numbers (Bottom of Page)"/>
        <w:docPartUnique/>
      </w:docPartObj>
    </w:sdtPr>
    <w:sdtContent>
      <w:p w:rsidR="007B73F4" w:rsidRDefault="007B73F4">
        <w:pPr>
          <w:pStyle w:val="Altbilgi"/>
          <w:jc w:val="center"/>
        </w:pPr>
        <w:r>
          <w:fldChar w:fldCharType="begin"/>
        </w:r>
        <w:r>
          <w:instrText>PAGE   \* MERGEFORMAT</w:instrText>
        </w:r>
        <w:r>
          <w:fldChar w:fldCharType="separate"/>
        </w:r>
        <w:r>
          <w:rPr>
            <w:noProof/>
          </w:rPr>
          <w:t>6</w:t>
        </w:r>
        <w:r>
          <w:fldChar w:fldCharType="end"/>
        </w:r>
        <w:r>
          <w:t>/7</w:t>
        </w:r>
      </w:p>
    </w:sdtContent>
  </w:sdt>
  <w:p w:rsidR="007B73F4" w:rsidRDefault="007B73F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608952"/>
      <w:docPartObj>
        <w:docPartGallery w:val="Page Numbers (Bottom of Page)"/>
        <w:docPartUnique/>
      </w:docPartObj>
    </w:sdtPr>
    <w:sdtContent>
      <w:p w:rsidR="007B73F4" w:rsidRDefault="007B73F4">
        <w:pPr>
          <w:pStyle w:val="Altbilgi"/>
          <w:jc w:val="center"/>
        </w:pPr>
        <w:r>
          <w:fldChar w:fldCharType="begin"/>
        </w:r>
        <w:r>
          <w:instrText>PAGE   \* MERGEFORMAT</w:instrText>
        </w:r>
        <w:r>
          <w:fldChar w:fldCharType="separate"/>
        </w:r>
        <w:r>
          <w:rPr>
            <w:noProof/>
          </w:rPr>
          <w:t>1</w:t>
        </w:r>
        <w:r>
          <w:fldChar w:fldCharType="end"/>
        </w:r>
        <w:r>
          <w:t>/7</w:t>
        </w:r>
      </w:p>
    </w:sdtContent>
  </w:sdt>
  <w:p w:rsidR="007B73F4" w:rsidRDefault="007B73F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668" w:rsidRDefault="00B25668" w:rsidP="00965A47">
      <w:pPr>
        <w:spacing w:after="0" w:line="240" w:lineRule="auto"/>
      </w:pPr>
      <w:r>
        <w:separator/>
      </w:r>
    </w:p>
  </w:footnote>
  <w:footnote w:type="continuationSeparator" w:id="0">
    <w:p w:rsidR="00B25668" w:rsidRDefault="00B25668" w:rsidP="00965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F4" w:rsidRDefault="007B73F4" w:rsidP="007B73F4">
    <w:pPr>
      <w:pStyle w:val="AralkYok"/>
    </w:pPr>
    <w:r w:rsidRPr="00F2474F">
      <w:rPr>
        <w:rFonts w:asciiTheme="minorHAnsi" w:hAnsiTheme="minorHAnsi"/>
        <w:b/>
        <w:sz w:val="28"/>
        <w:szCs w:val="28"/>
      </w:rPr>
      <w:t>MAKİNE MÜHENDİSLİĞİ</w:t>
    </w:r>
    <w:r w:rsidRPr="0053283F">
      <w:rPr>
        <w:rFonts w:ascii="Times New Roman" w:hAnsi="Times New Roman"/>
        <w:b/>
        <w:sz w:val="24"/>
        <w:szCs w:val="24"/>
      </w:rPr>
      <w:t xml:space="preserve"> </w:t>
    </w:r>
    <w:r>
      <w:rPr>
        <w:rFonts w:ascii="Times New Roman" w:hAnsi="Times New Roman"/>
        <w:b/>
        <w:sz w:val="24"/>
        <w:szCs w:val="24"/>
      </w:rPr>
      <w:t xml:space="preserve"> </w:t>
    </w:r>
    <w:r w:rsidRPr="00066C08">
      <w:rPr>
        <w:rFonts w:asciiTheme="minorHAnsi" w:hAnsiTheme="minorHAnsi"/>
        <w:b/>
        <w:bCs/>
        <w:sz w:val="28"/>
        <w:szCs w:val="28"/>
      </w:rPr>
      <w:t>Anabilim Dalı YL Programı Öğrenme Çıktı</w:t>
    </w:r>
    <w:r>
      <w:rPr>
        <w:rFonts w:asciiTheme="minorHAnsi" w:hAnsiTheme="minorHAnsi"/>
        <w:b/>
        <w:bCs/>
        <w:sz w:val="28"/>
        <w:szCs w:val="28"/>
      </w:rPr>
      <w:t>larının TYYÇ ve TAY ile İlişkisi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F4" w:rsidRDefault="007B73F4" w:rsidP="007B73F4">
    <w:pPr>
      <w:spacing w:before="240" w:after="120" w:line="240" w:lineRule="auto"/>
      <w:jc w:val="center"/>
      <w:rPr>
        <w:rFonts w:ascii="Verdana" w:hAnsi="Verdana"/>
        <w:b/>
        <w:sz w:val="20"/>
        <w:szCs w:val="20"/>
      </w:rPr>
    </w:pPr>
    <w:r>
      <w:rPr>
        <w:noProof/>
        <w:lang w:eastAsia="tr-TR"/>
      </w:rPr>
      <w:drawing>
        <wp:anchor distT="0" distB="0" distL="114300" distR="114300" simplePos="0" relativeHeight="251659264" behindDoc="0" locked="0" layoutInCell="1" allowOverlap="1" wp14:anchorId="4FB1DD9C" wp14:editId="758F8575">
          <wp:simplePos x="0" y="0"/>
          <wp:positionH relativeFrom="margin">
            <wp:align>left</wp:align>
          </wp:positionH>
          <wp:positionV relativeFrom="paragraph">
            <wp:posOffset>-252095</wp:posOffset>
          </wp:positionV>
          <wp:extent cx="895350" cy="6667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20"/>
        <w:szCs w:val="20"/>
      </w:rPr>
      <w:t>ESKİŞEHİR OSMANGAZİ ÜNİVERSİTESİ</w:t>
    </w:r>
  </w:p>
  <w:p w:rsidR="007B73F4" w:rsidRDefault="007B73F4" w:rsidP="007B73F4">
    <w:pPr>
      <w:spacing w:after="120" w:line="240" w:lineRule="auto"/>
      <w:jc w:val="center"/>
      <w:rPr>
        <w:rFonts w:ascii="Verdana" w:hAnsi="Verdana"/>
        <w:b/>
        <w:sz w:val="20"/>
        <w:szCs w:val="20"/>
      </w:rPr>
    </w:pPr>
    <w:r>
      <w:rPr>
        <w:rFonts w:ascii="Verdana" w:hAnsi="Verdana"/>
        <w:b/>
        <w:sz w:val="20"/>
        <w:szCs w:val="20"/>
      </w:rPr>
      <w:t>FEN BİLİMLERİ ENSTİTÜSÜ</w:t>
    </w:r>
  </w:p>
  <w:p w:rsidR="007B73F4" w:rsidRPr="00F2474F" w:rsidRDefault="007B73F4" w:rsidP="007B73F4">
    <w:pPr>
      <w:pStyle w:val="AralkYok"/>
      <w:ind w:left="0"/>
      <w:rPr>
        <w:rFonts w:asciiTheme="minorHAnsi" w:hAnsiTheme="minorHAnsi"/>
        <w:sz w:val="28"/>
        <w:szCs w:val="28"/>
      </w:rPr>
    </w:pPr>
  </w:p>
  <w:p w:rsidR="007B73F4" w:rsidRPr="007B73F4" w:rsidRDefault="007B73F4" w:rsidP="007B73F4">
    <w:pPr>
      <w:pStyle w:val="AralkYok"/>
      <w:rPr>
        <w:rFonts w:ascii="Times New Roman" w:hAnsi="Times New Roman"/>
        <w:b/>
        <w:sz w:val="24"/>
        <w:szCs w:val="24"/>
      </w:rPr>
    </w:pPr>
    <w:r w:rsidRPr="00F2474F">
      <w:rPr>
        <w:rFonts w:asciiTheme="minorHAnsi" w:hAnsiTheme="minorHAnsi"/>
        <w:b/>
        <w:sz w:val="28"/>
        <w:szCs w:val="28"/>
      </w:rPr>
      <w:t>MAKİNE MÜHENDİSLİĞİ</w:t>
    </w:r>
    <w:r w:rsidRPr="0053283F">
      <w:rPr>
        <w:rFonts w:ascii="Times New Roman" w:hAnsi="Times New Roman"/>
        <w:b/>
        <w:sz w:val="24"/>
        <w:szCs w:val="24"/>
      </w:rPr>
      <w:t xml:space="preserve"> </w:t>
    </w:r>
    <w:r>
      <w:rPr>
        <w:rFonts w:ascii="Times New Roman" w:hAnsi="Times New Roman"/>
        <w:b/>
        <w:sz w:val="24"/>
        <w:szCs w:val="24"/>
      </w:rPr>
      <w:t xml:space="preserve"> </w:t>
    </w:r>
    <w:r w:rsidRPr="00066C08">
      <w:rPr>
        <w:rFonts w:asciiTheme="minorHAnsi" w:hAnsiTheme="minorHAnsi"/>
        <w:b/>
        <w:bCs/>
        <w:sz w:val="28"/>
        <w:szCs w:val="28"/>
      </w:rPr>
      <w:t>Anabilim Dalı YL Programı Öğrenme Çıktılarının TYYÇ ve TAY ile İlişkisi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F3509"/>
    <w:multiLevelType w:val="hybridMultilevel"/>
    <w:tmpl w:val="76B0BE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7D558F"/>
    <w:multiLevelType w:val="hybridMultilevel"/>
    <w:tmpl w:val="A2F08282"/>
    <w:lvl w:ilvl="0" w:tplc="041F000F">
      <w:start w:val="1"/>
      <w:numFmt w:val="decimal"/>
      <w:lvlText w:val="%1."/>
      <w:lvlJc w:val="left"/>
      <w:pPr>
        <w:ind w:left="720" w:hanging="360"/>
      </w:pPr>
      <w:rPr>
        <w:rFonts w:ascii="Times New Roman" w:hAnsi="Times New Roman"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3134E77"/>
    <w:multiLevelType w:val="hybridMultilevel"/>
    <w:tmpl w:val="C97AC504"/>
    <w:lvl w:ilvl="0" w:tplc="5BC404FE">
      <w:start w:val="4"/>
      <w:numFmt w:val="decimal"/>
      <w:lvlText w:val="%1."/>
      <w:lvlJc w:val="left"/>
      <w:pPr>
        <w:ind w:left="383" w:hanging="360"/>
      </w:pPr>
      <w:rPr>
        <w:rFonts w:hint="default"/>
      </w:rPr>
    </w:lvl>
    <w:lvl w:ilvl="1" w:tplc="041F0019" w:tentative="1">
      <w:start w:val="1"/>
      <w:numFmt w:val="lowerLetter"/>
      <w:lvlText w:val="%2."/>
      <w:lvlJc w:val="left"/>
      <w:pPr>
        <w:ind w:left="1103" w:hanging="360"/>
      </w:pPr>
    </w:lvl>
    <w:lvl w:ilvl="2" w:tplc="041F001B" w:tentative="1">
      <w:start w:val="1"/>
      <w:numFmt w:val="lowerRoman"/>
      <w:lvlText w:val="%3."/>
      <w:lvlJc w:val="right"/>
      <w:pPr>
        <w:ind w:left="1823" w:hanging="180"/>
      </w:pPr>
    </w:lvl>
    <w:lvl w:ilvl="3" w:tplc="041F000F" w:tentative="1">
      <w:start w:val="1"/>
      <w:numFmt w:val="decimal"/>
      <w:lvlText w:val="%4."/>
      <w:lvlJc w:val="left"/>
      <w:pPr>
        <w:ind w:left="2543" w:hanging="360"/>
      </w:pPr>
    </w:lvl>
    <w:lvl w:ilvl="4" w:tplc="041F0019" w:tentative="1">
      <w:start w:val="1"/>
      <w:numFmt w:val="lowerLetter"/>
      <w:lvlText w:val="%5."/>
      <w:lvlJc w:val="left"/>
      <w:pPr>
        <w:ind w:left="3263" w:hanging="360"/>
      </w:pPr>
    </w:lvl>
    <w:lvl w:ilvl="5" w:tplc="041F001B" w:tentative="1">
      <w:start w:val="1"/>
      <w:numFmt w:val="lowerRoman"/>
      <w:lvlText w:val="%6."/>
      <w:lvlJc w:val="right"/>
      <w:pPr>
        <w:ind w:left="3983" w:hanging="180"/>
      </w:pPr>
    </w:lvl>
    <w:lvl w:ilvl="6" w:tplc="041F000F" w:tentative="1">
      <w:start w:val="1"/>
      <w:numFmt w:val="decimal"/>
      <w:lvlText w:val="%7."/>
      <w:lvlJc w:val="left"/>
      <w:pPr>
        <w:ind w:left="4703" w:hanging="360"/>
      </w:pPr>
    </w:lvl>
    <w:lvl w:ilvl="7" w:tplc="041F0019" w:tentative="1">
      <w:start w:val="1"/>
      <w:numFmt w:val="lowerLetter"/>
      <w:lvlText w:val="%8."/>
      <w:lvlJc w:val="left"/>
      <w:pPr>
        <w:ind w:left="5423" w:hanging="360"/>
      </w:pPr>
    </w:lvl>
    <w:lvl w:ilvl="8" w:tplc="041F001B" w:tentative="1">
      <w:start w:val="1"/>
      <w:numFmt w:val="lowerRoman"/>
      <w:lvlText w:val="%9."/>
      <w:lvlJc w:val="right"/>
      <w:pPr>
        <w:ind w:left="6143" w:hanging="180"/>
      </w:pPr>
    </w:lvl>
  </w:abstractNum>
  <w:abstractNum w:abstractNumId="3">
    <w:nsid w:val="262516A3"/>
    <w:multiLevelType w:val="hybridMultilevel"/>
    <w:tmpl w:val="51D0FA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AB774A7"/>
    <w:multiLevelType w:val="hybridMultilevel"/>
    <w:tmpl w:val="9ABC968E"/>
    <w:lvl w:ilvl="0" w:tplc="510818FA">
      <w:start w:val="1"/>
      <w:numFmt w:val="decimal"/>
      <w:lvlText w:val="%1."/>
      <w:lvlJc w:val="left"/>
      <w:pPr>
        <w:ind w:left="383" w:hanging="360"/>
      </w:pPr>
      <w:rPr>
        <w:rFonts w:hint="default"/>
      </w:rPr>
    </w:lvl>
    <w:lvl w:ilvl="1" w:tplc="041F0019" w:tentative="1">
      <w:start w:val="1"/>
      <w:numFmt w:val="lowerLetter"/>
      <w:lvlText w:val="%2."/>
      <w:lvlJc w:val="left"/>
      <w:pPr>
        <w:ind w:left="1103" w:hanging="360"/>
      </w:pPr>
    </w:lvl>
    <w:lvl w:ilvl="2" w:tplc="041F001B" w:tentative="1">
      <w:start w:val="1"/>
      <w:numFmt w:val="lowerRoman"/>
      <w:lvlText w:val="%3."/>
      <w:lvlJc w:val="right"/>
      <w:pPr>
        <w:ind w:left="1823" w:hanging="180"/>
      </w:pPr>
    </w:lvl>
    <w:lvl w:ilvl="3" w:tplc="041F000F" w:tentative="1">
      <w:start w:val="1"/>
      <w:numFmt w:val="decimal"/>
      <w:lvlText w:val="%4."/>
      <w:lvlJc w:val="left"/>
      <w:pPr>
        <w:ind w:left="2543" w:hanging="360"/>
      </w:pPr>
    </w:lvl>
    <w:lvl w:ilvl="4" w:tplc="041F0019" w:tentative="1">
      <w:start w:val="1"/>
      <w:numFmt w:val="lowerLetter"/>
      <w:lvlText w:val="%5."/>
      <w:lvlJc w:val="left"/>
      <w:pPr>
        <w:ind w:left="3263" w:hanging="360"/>
      </w:pPr>
    </w:lvl>
    <w:lvl w:ilvl="5" w:tplc="041F001B" w:tentative="1">
      <w:start w:val="1"/>
      <w:numFmt w:val="lowerRoman"/>
      <w:lvlText w:val="%6."/>
      <w:lvlJc w:val="right"/>
      <w:pPr>
        <w:ind w:left="3983" w:hanging="180"/>
      </w:pPr>
    </w:lvl>
    <w:lvl w:ilvl="6" w:tplc="041F000F" w:tentative="1">
      <w:start w:val="1"/>
      <w:numFmt w:val="decimal"/>
      <w:lvlText w:val="%7."/>
      <w:lvlJc w:val="left"/>
      <w:pPr>
        <w:ind w:left="4703" w:hanging="360"/>
      </w:pPr>
    </w:lvl>
    <w:lvl w:ilvl="7" w:tplc="041F0019" w:tentative="1">
      <w:start w:val="1"/>
      <w:numFmt w:val="lowerLetter"/>
      <w:lvlText w:val="%8."/>
      <w:lvlJc w:val="left"/>
      <w:pPr>
        <w:ind w:left="5423" w:hanging="360"/>
      </w:pPr>
    </w:lvl>
    <w:lvl w:ilvl="8" w:tplc="041F001B" w:tentative="1">
      <w:start w:val="1"/>
      <w:numFmt w:val="lowerRoman"/>
      <w:lvlText w:val="%9."/>
      <w:lvlJc w:val="right"/>
      <w:pPr>
        <w:ind w:left="6143" w:hanging="180"/>
      </w:pPr>
    </w:lvl>
  </w:abstractNum>
  <w:abstractNum w:abstractNumId="5">
    <w:nsid w:val="2D9323F4"/>
    <w:multiLevelType w:val="hybridMultilevel"/>
    <w:tmpl w:val="3926F2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DB9423D"/>
    <w:multiLevelType w:val="hybridMultilevel"/>
    <w:tmpl w:val="5DC494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69D5D07"/>
    <w:multiLevelType w:val="hybridMultilevel"/>
    <w:tmpl w:val="7C3C9BAE"/>
    <w:lvl w:ilvl="0" w:tplc="510818FA">
      <w:start w:val="1"/>
      <w:numFmt w:val="decimal"/>
      <w:lvlText w:val="%1."/>
      <w:lvlJc w:val="left"/>
      <w:pPr>
        <w:ind w:left="383" w:hanging="360"/>
      </w:pPr>
      <w:rPr>
        <w:rFonts w:hint="default"/>
      </w:rPr>
    </w:lvl>
    <w:lvl w:ilvl="1" w:tplc="041F0019" w:tentative="1">
      <w:start w:val="1"/>
      <w:numFmt w:val="lowerLetter"/>
      <w:lvlText w:val="%2."/>
      <w:lvlJc w:val="left"/>
      <w:pPr>
        <w:ind w:left="1103" w:hanging="360"/>
      </w:pPr>
    </w:lvl>
    <w:lvl w:ilvl="2" w:tplc="041F001B" w:tentative="1">
      <w:start w:val="1"/>
      <w:numFmt w:val="lowerRoman"/>
      <w:lvlText w:val="%3."/>
      <w:lvlJc w:val="right"/>
      <w:pPr>
        <w:ind w:left="1823" w:hanging="180"/>
      </w:pPr>
    </w:lvl>
    <w:lvl w:ilvl="3" w:tplc="041F000F" w:tentative="1">
      <w:start w:val="1"/>
      <w:numFmt w:val="decimal"/>
      <w:lvlText w:val="%4."/>
      <w:lvlJc w:val="left"/>
      <w:pPr>
        <w:ind w:left="2543" w:hanging="360"/>
      </w:pPr>
    </w:lvl>
    <w:lvl w:ilvl="4" w:tplc="041F0019" w:tentative="1">
      <w:start w:val="1"/>
      <w:numFmt w:val="lowerLetter"/>
      <w:lvlText w:val="%5."/>
      <w:lvlJc w:val="left"/>
      <w:pPr>
        <w:ind w:left="3263" w:hanging="360"/>
      </w:pPr>
    </w:lvl>
    <w:lvl w:ilvl="5" w:tplc="041F001B" w:tentative="1">
      <w:start w:val="1"/>
      <w:numFmt w:val="lowerRoman"/>
      <w:lvlText w:val="%6."/>
      <w:lvlJc w:val="right"/>
      <w:pPr>
        <w:ind w:left="3983" w:hanging="180"/>
      </w:pPr>
    </w:lvl>
    <w:lvl w:ilvl="6" w:tplc="041F000F" w:tentative="1">
      <w:start w:val="1"/>
      <w:numFmt w:val="decimal"/>
      <w:lvlText w:val="%7."/>
      <w:lvlJc w:val="left"/>
      <w:pPr>
        <w:ind w:left="4703" w:hanging="360"/>
      </w:pPr>
    </w:lvl>
    <w:lvl w:ilvl="7" w:tplc="041F0019" w:tentative="1">
      <w:start w:val="1"/>
      <w:numFmt w:val="lowerLetter"/>
      <w:lvlText w:val="%8."/>
      <w:lvlJc w:val="left"/>
      <w:pPr>
        <w:ind w:left="5423" w:hanging="360"/>
      </w:pPr>
    </w:lvl>
    <w:lvl w:ilvl="8" w:tplc="041F001B" w:tentative="1">
      <w:start w:val="1"/>
      <w:numFmt w:val="lowerRoman"/>
      <w:lvlText w:val="%9."/>
      <w:lvlJc w:val="right"/>
      <w:pPr>
        <w:ind w:left="6143" w:hanging="180"/>
      </w:pPr>
    </w:lvl>
  </w:abstractNum>
  <w:abstractNum w:abstractNumId="8">
    <w:nsid w:val="5D821B1C"/>
    <w:multiLevelType w:val="hybridMultilevel"/>
    <w:tmpl w:val="ACA6E2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0"/>
  </w:num>
  <w:num w:numId="5">
    <w:abstractNumId w:val="3"/>
  </w:num>
  <w:num w:numId="6">
    <w:abstractNumId w:val="4"/>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00"/>
    <w:rsid w:val="000F081B"/>
    <w:rsid w:val="00175514"/>
    <w:rsid w:val="00196C91"/>
    <w:rsid w:val="001A429F"/>
    <w:rsid w:val="00200522"/>
    <w:rsid w:val="002844E1"/>
    <w:rsid w:val="002C30F6"/>
    <w:rsid w:val="00372272"/>
    <w:rsid w:val="00405B89"/>
    <w:rsid w:val="00492837"/>
    <w:rsid w:val="004B437A"/>
    <w:rsid w:val="004F45F9"/>
    <w:rsid w:val="00503FBF"/>
    <w:rsid w:val="0053283F"/>
    <w:rsid w:val="00601E13"/>
    <w:rsid w:val="00773AAE"/>
    <w:rsid w:val="007B73F4"/>
    <w:rsid w:val="00873A17"/>
    <w:rsid w:val="008D07B5"/>
    <w:rsid w:val="00965A47"/>
    <w:rsid w:val="00A837E4"/>
    <w:rsid w:val="00B25668"/>
    <w:rsid w:val="00BC4E23"/>
    <w:rsid w:val="00C2245F"/>
    <w:rsid w:val="00C34B88"/>
    <w:rsid w:val="00CD012A"/>
    <w:rsid w:val="00D114BF"/>
    <w:rsid w:val="00D5246E"/>
    <w:rsid w:val="00E23188"/>
    <w:rsid w:val="00E527EB"/>
    <w:rsid w:val="00F2474F"/>
    <w:rsid w:val="00F349C9"/>
    <w:rsid w:val="00F61400"/>
    <w:rsid w:val="00F95100"/>
    <w:rsid w:val="00FE6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7CF80-64B8-4112-9E89-744C74A6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3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34B8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4B88"/>
  </w:style>
  <w:style w:type="paragraph" w:customStyle="1" w:styleId="Default">
    <w:name w:val="Default"/>
    <w:rsid w:val="00C34B88"/>
    <w:pPr>
      <w:autoSpaceDE w:val="0"/>
      <w:autoSpaceDN w:val="0"/>
      <w:adjustRightInd w:val="0"/>
      <w:spacing w:after="0" w:line="240" w:lineRule="auto"/>
    </w:pPr>
    <w:rPr>
      <w:rFonts w:ascii="Arial" w:eastAsia="Calibri" w:hAnsi="Arial" w:cs="Arial"/>
      <w:color w:val="000000"/>
      <w:sz w:val="24"/>
      <w:szCs w:val="24"/>
      <w:lang w:eastAsia="tr-TR"/>
    </w:rPr>
  </w:style>
  <w:style w:type="paragraph" w:styleId="Altbilgi">
    <w:name w:val="footer"/>
    <w:basedOn w:val="Normal"/>
    <w:link w:val="AltbilgiChar"/>
    <w:uiPriority w:val="99"/>
    <w:unhideWhenUsed/>
    <w:rsid w:val="00965A4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65A47"/>
  </w:style>
  <w:style w:type="paragraph" w:styleId="AralkYok">
    <w:name w:val="No Spacing"/>
    <w:uiPriority w:val="1"/>
    <w:qFormat/>
    <w:rsid w:val="00965A47"/>
    <w:pPr>
      <w:spacing w:after="0" w:line="240" w:lineRule="auto"/>
      <w:ind w:left="23"/>
    </w:pPr>
    <w:rPr>
      <w:rFonts w:ascii="Calibri" w:eastAsia="Calibri" w:hAnsi="Calibri" w:cs="Times New Roman"/>
    </w:rPr>
  </w:style>
  <w:style w:type="character" w:customStyle="1" w:styleId="Gvdemetni">
    <w:name w:val="Gövde metni_"/>
    <w:link w:val="Gvdemetni0"/>
    <w:rsid w:val="00965A47"/>
    <w:rPr>
      <w:rFonts w:ascii="Times New Roman" w:eastAsia="Times New Roman" w:hAnsi="Times New Roman" w:cs="Times New Roman"/>
      <w:sz w:val="25"/>
      <w:szCs w:val="25"/>
      <w:shd w:val="clear" w:color="auto" w:fill="FFFFFF"/>
    </w:rPr>
  </w:style>
  <w:style w:type="paragraph" w:customStyle="1" w:styleId="Gvdemetni0">
    <w:name w:val="Gövde metni"/>
    <w:basedOn w:val="Normal"/>
    <w:link w:val="Gvdemetni"/>
    <w:rsid w:val="00965A47"/>
    <w:pPr>
      <w:shd w:val="clear" w:color="auto" w:fill="FFFFFF"/>
      <w:spacing w:before="360" w:after="240" w:line="322" w:lineRule="exact"/>
      <w:ind w:hanging="440"/>
      <w:jc w:val="both"/>
    </w:pPr>
    <w:rPr>
      <w:rFonts w:ascii="Times New Roman" w:eastAsia="Times New Roman" w:hAnsi="Times New Roman" w:cs="Times New Roman"/>
      <w:sz w:val="25"/>
      <w:szCs w:val="25"/>
    </w:rPr>
  </w:style>
  <w:style w:type="paragraph" w:styleId="ListeParagraf">
    <w:name w:val="List Paragraph"/>
    <w:basedOn w:val="Normal"/>
    <w:uiPriority w:val="34"/>
    <w:qFormat/>
    <w:rsid w:val="00965A47"/>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B73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73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86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8B"/>
    <w:rsid w:val="00806FFC"/>
    <w:rsid w:val="009158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134D9DF3E3A4F2B85EDD1DA05B3AC64">
    <w:name w:val="3134D9DF3E3A4F2B85EDD1DA05B3AC64"/>
    <w:rsid w:val="00915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1662</Words>
  <Characters>9480</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neval</cp:lastModifiedBy>
  <cp:revision>9</cp:revision>
  <cp:lastPrinted>2014-11-25T06:57:00Z</cp:lastPrinted>
  <dcterms:created xsi:type="dcterms:W3CDTF">2014-11-11T09:34:00Z</dcterms:created>
  <dcterms:modified xsi:type="dcterms:W3CDTF">2014-11-25T06:57:00Z</dcterms:modified>
</cp:coreProperties>
</file>